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E094E" w14:textId="1DEFAD64" w:rsidR="00BD5020" w:rsidRDefault="00A904D0" w:rsidP="00BD50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4D0">
        <w:rPr>
          <w:rFonts w:ascii="Times New Roman" w:hAnsi="Times New Roman" w:cs="Times New Roman"/>
          <w:b/>
          <w:bCs/>
          <w:sz w:val="28"/>
          <w:szCs w:val="28"/>
        </w:rPr>
        <w:t>Дополнительные публичные обсуждения проект</w:t>
      </w:r>
      <w:r w:rsidR="00CC44E9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r w:rsidR="00E631F0">
        <w:rPr>
          <w:rFonts w:ascii="Times New Roman" w:hAnsi="Times New Roman" w:cs="Times New Roman"/>
          <w:b/>
          <w:bCs/>
          <w:sz w:val="28"/>
          <w:szCs w:val="28"/>
        </w:rPr>
        <w:t>постановления Правительства</w:t>
      </w:r>
      <w:r w:rsidR="00BD5020" w:rsidRPr="00BD5020">
        <w:rPr>
          <w:rFonts w:ascii="Times New Roman" w:hAnsi="Times New Roman" w:cs="Times New Roman"/>
          <w:b/>
          <w:bCs/>
          <w:sz w:val="28"/>
          <w:szCs w:val="28"/>
        </w:rPr>
        <w:t xml:space="preserve"> Курской области </w:t>
      </w:r>
    </w:p>
    <w:p w14:paraId="68D734FD" w14:textId="11B0DEC6" w:rsidR="00A904D0" w:rsidRDefault="00E631F0" w:rsidP="00BD502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6761B9B" wp14:editId="41CF296A">
            <wp:extent cx="3857625" cy="2570745"/>
            <wp:effectExtent l="0" t="0" r="0" b="1270"/>
            <wp:docPr id="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496" cy="2576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37DCAEE7" w14:textId="77777777" w:rsidR="00CC44E9" w:rsidRDefault="00CC44E9" w:rsidP="00400FE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07210383"/>
    </w:p>
    <w:p w14:paraId="21109E20" w14:textId="3520F065" w:rsidR="0028596E" w:rsidRDefault="0028596E" w:rsidP="00400FE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8596E">
        <w:rPr>
          <w:rFonts w:ascii="Times New Roman" w:hAnsi="Times New Roman" w:cs="Times New Roman"/>
          <w:sz w:val="26"/>
          <w:szCs w:val="26"/>
        </w:rPr>
        <w:t>Министерство экономического развития</w:t>
      </w:r>
      <w:r w:rsidR="00342F72">
        <w:rPr>
          <w:rFonts w:ascii="Times New Roman" w:hAnsi="Times New Roman" w:cs="Times New Roman"/>
          <w:sz w:val="26"/>
          <w:szCs w:val="26"/>
        </w:rPr>
        <w:t xml:space="preserve">, занятости населения и туризма </w:t>
      </w:r>
      <w:r w:rsidRPr="0028596E">
        <w:rPr>
          <w:rFonts w:ascii="Times New Roman" w:hAnsi="Times New Roman" w:cs="Times New Roman"/>
          <w:sz w:val="26"/>
          <w:szCs w:val="26"/>
        </w:rPr>
        <w:t xml:space="preserve"> Курской области проводит дополнительные публичные обсуждения в рамках процедуры оценки регулирующего воздействия по проекту </w:t>
      </w:r>
      <w:r w:rsidR="00E631F0" w:rsidRPr="00E631F0">
        <w:rPr>
          <w:rFonts w:ascii="Times New Roman" w:hAnsi="Times New Roman" w:cs="Times New Roman"/>
          <w:sz w:val="26"/>
          <w:szCs w:val="26"/>
        </w:rPr>
        <w:t>постановления Правительства Курской области «О внесении изменений в постановление Администрации Курской области от 02.03.2015 № 103-па «О порядке организации ярмарок и продажи товаров (выполнения работ, оказания услуг) на них на территории Курской области»</w:t>
      </w:r>
      <w:r w:rsidRPr="0028596E">
        <w:rPr>
          <w:rFonts w:ascii="Times New Roman" w:hAnsi="Times New Roman" w:cs="Times New Roman"/>
          <w:sz w:val="26"/>
          <w:szCs w:val="26"/>
        </w:rPr>
        <w:t>.</w:t>
      </w:r>
    </w:p>
    <w:p w14:paraId="0A715BAA" w14:textId="402A3DD5" w:rsidR="000B2916" w:rsidRPr="0028596E" w:rsidRDefault="00BF6B02" w:rsidP="002021F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8596E">
        <w:rPr>
          <w:rFonts w:ascii="Times New Roman" w:hAnsi="Times New Roman" w:cs="Times New Roman"/>
          <w:sz w:val="26"/>
          <w:szCs w:val="26"/>
        </w:rPr>
        <w:t>Цел</w:t>
      </w:r>
      <w:r w:rsidR="008434E1" w:rsidRPr="0028596E">
        <w:rPr>
          <w:rFonts w:ascii="Times New Roman" w:hAnsi="Times New Roman" w:cs="Times New Roman"/>
          <w:sz w:val="26"/>
          <w:szCs w:val="26"/>
        </w:rPr>
        <w:t>ь</w:t>
      </w:r>
      <w:r w:rsidRPr="0028596E">
        <w:rPr>
          <w:rFonts w:ascii="Times New Roman" w:hAnsi="Times New Roman" w:cs="Times New Roman"/>
          <w:sz w:val="26"/>
          <w:szCs w:val="26"/>
        </w:rPr>
        <w:t xml:space="preserve"> предлагаемого регулирования</w:t>
      </w:r>
      <w:r w:rsidR="00070E4E" w:rsidRPr="0028596E">
        <w:rPr>
          <w:rFonts w:ascii="Times New Roman" w:hAnsi="Times New Roman" w:cs="Times New Roman"/>
          <w:sz w:val="26"/>
          <w:szCs w:val="26"/>
        </w:rPr>
        <w:t xml:space="preserve"> –</w:t>
      </w:r>
      <w:r w:rsidR="00C73D77" w:rsidRPr="0028596E">
        <w:rPr>
          <w:rFonts w:ascii="Times New Roman" w:hAnsi="Times New Roman" w:cs="Times New Roman"/>
          <w:sz w:val="26"/>
          <w:szCs w:val="26"/>
        </w:rPr>
        <w:t xml:space="preserve"> </w:t>
      </w:r>
      <w:r w:rsidR="00E631F0" w:rsidRPr="00E631F0">
        <w:rPr>
          <w:rFonts w:ascii="Times New Roman" w:hAnsi="Times New Roman" w:cs="Times New Roman"/>
          <w:sz w:val="26"/>
          <w:szCs w:val="26"/>
        </w:rPr>
        <w:t>совершенствование порядка организации и проведения ярмарок на территории Курской области для создания комфортных, безопасных и экономически эффективных условий для предпринимателей и потребителей, а также создание прозрачных условий для организации ярмарок на территории Курской области</w:t>
      </w:r>
      <w:r w:rsidR="0028596E">
        <w:rPr>
          <w:rFonts w:ascii="Times New Roman" w:hAnsi="Times New Roman" w:cs="Times New Roman"/>
          <w:sz w:val="26"/>
          <w:szCs w:val="26"/>
        </w:rPr>
        <w:t>.</w:t>
      </w:r>
    </w:p>
    <w:bookmarkEnd w:id="0"/>
    <w:p w14:paraId="271DFF0F" w14:textId="71E6A097" w:rsidR="002A6BB9" w:rsidRPr="00507C65" w:rsidRDefault="00BF6B02" w:rsidP="00273A8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Предлагаем рассмотреть 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="00070E4E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>нормативн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 правов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ого 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акта </w:t>
      </w:r>
      <w:r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на предмет наличия в 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нем </w:t>
      </w:r>
      <w:r w:rsidRPr="00507C65">
        <w:rPr>
          <w:rFonts w:ascii="Times New Roman" w:hAnsi="Times New Roman" w:cs="Times New Roman"/>
          <w:b/>
          <w:bCs/>
          <w:sz w:val="28"/>
          <w:szCs w:val="28"/>
        </w:rPr>
        <w:t>положений, вводящих избыточные, необоснованные ограничения или обязанности для предпринимателей.</w:t>
      </w:r>
    </w:p>
    <w:p w14:paraId="648573BE" w14:textId="36E3E681" w:rsidR="00B55FD2" w:rsidRPr="00507C65" w:rsidRDefault="002D4251" w:rsidP="00790F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7C65">
        <w:rPr>
          <w:rFonts w:ascii="Times New Roman" w:hAnsi="Times New Roman" w:cs="Times New Roman"/>
          <w:sz w:val="28"/>
          <w:szCs w:val="28"/>
        </w:rPr>
        <w:t>Подробная информация о проект</w:t>
      </w:r>
      <w:r w:rsidR="00507C65">
        <w:rPr>
          <w:rFonts w:ascii="Times New Roman" w:hAnsi="Times New Roman" w:cs="Times New Roman"/>
          <w:sz w:val="28"/>
          <w:szCs w:val="28"/>
        </w:rPr>
        <w:t>е</w:t>
      </w:r>
      <w:r w:rsidRPr="00507C65">
        <w:rPr>
          <w:rFonts w:ascii="Times New Roman" w:hAnsi="Times New Roman" w:cs="Times New Roman"/>
          <w:sz w:val="28"/>
          <w:szCs w:val="28"/>
        </w:rPr>
        <w:t xml:space="preserve"> </w:t>
      </w:r>
      <w:r w:rsidR="00E631F0">
        <w:rPr>
          <w:rFonts w:ascii="Times New Roman" w:hAnsi="Times New Roman" w:cs="Times New Roman"/>
          <w:sz w:val="28"/>
          <w:szCs w:val="28"/>
        </w:rPr>
        <w:t>постановления</w:t>
      </w:r>
      <w:r w:rsidRPr="00507C65">
        <w:rPr>
          <w:rFonts w:ascii="Times New Roman" w:hAnsi="Times New Roman" w:cs="Times New Roman"/>
          <w:sz w:val="28"/>
          <w:szCs w:val="28"/>
        </w:rPr>
        <w:t xml:space="preserve"> размещена </w:t>
      </w:r>
      <w:r w:rsidR="00C73D77" w:rsidRPr="00507C65">
        <w:rPr>
          <w:rFonts w:ascii="Times New Roman" w:hAnsi="Times New Roman" w:cs="Times New Roman"/>
          <w:sz w:val="28"/>
          <w:szCs w:val="28"/>
        </w:rPr>
        <w:t xml:space="preserve">в </w:t>
      </w:r>
      <w:r w:rsidR="004B7520" w:rsidRPr="00507C6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«Интернет-портал правовой информации Курской области» (</w:t>
      </w:r>
      <w:r w:rsidR="00F45433" w:rsidRPr="00F4543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https://kurskpravo.ru/npa_detail/1068</w:t>
      </w:r>
      <w:r w:rsidR="004B7520" w:rsidRPr="00507C65">
        <w:rPr>
          <w:rFonts w:ascii="Times New Roman" w:hAnsi="Times New Roman" w:cs="Times New Roman"/>
          <w:sz w:val="28"/>
          <w:szCs w:val="28"/>
        </w:rPr>
        <w:t>)</w:t>
      </w:r>
      <w:r w:rsidR="00C73D77" w:rsidRPr="00507C65">
        <w:rPr>
          <w:rFonts w:ascii="Times New Roman" w:hAnsi="Times New Roman" w:cs="Times New Roman"/>
          <w:sz w:val="28"/>
          <w:szCs w:val="28"/>
        </w:rPr>
        <w:t>.</w:t>
      </w:r>
      <w:r w:rsidR="004B7520" w:rsidRPr="00507C65">
        <w:rPr>
          <w:rFonts w:ascii="Times New Roman" w:hAnsi="Times New Roman" w:cs="Times New Roman"/>
          <w:sz w:val="28"/>
          <w:szCs w:val="28"/>
        </w:rPr>
        <w:t xml:space="preserve"> </w:t>
      </w:r>
      <w:r w:rsidR="004B7520" w:rsidRPr="00507C6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Свои предложения и замечания просим направить в электронном </w:t>
      </w:r>
      <w:r w:rsidR="00C73D77" w:rsidRPr="00507C65">
        <w:rPr>
          <w:rFonts w:ascii="Times New Roman" w:hAnsi="Times New Roman" w:cs="Times New Roman"/>
          <w:i/>
          <w:iCs/>
          <w:sz w:val="28"/>
          <w:szCs w:val="28"/>
        </w:rPr>
        <w:t>виде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507C65">
        <w:rPr>
          <w:rFonts w:ascii="Times New Roman" w:hAnsi="Times New Roman" w:cs="Times New Roman"/>
          <w:i/>
          <w:iCs/>
          <w:sz w:val="28"/>
          <w:szCs w:val="28"/>
        </w:rPr>
        <w:t>doc</w:t>
      </w:r>
      <w:proofErr w:type="spellEnd"/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*, </w:t>
      </w:r>
      <w:proofErr w:type="spellStart"/>
      <w:r w:rsidRPr="00507C65">
        <w:rPr>
          <w:rFonts w:ascii="Times New Roman" w:hAnsi="Times New Roman" w:cs="Times New Roman"/>
          <w:i/>
          <w:iCs/>
          <w:sz w:val="28"/>
          <w:szCs w:val="28"/>
        </w:rPr>
        <w:t>rtf</w:t>
      </w:r>
      <w:proofErr w:type="spellEnd"/>
      <w:r w:rsidRPr="00507C65">
        <w:rPr>
          <w:rFonts w:ascii="Times New Roman" w:hAnsi="Times New Roman" w:cs="Times New Roman"/>
          <w:i/>
          <w:iCs/>
          <w:sz w:val="28"/>
          <w:szCs w:val="28"/>
        </w:rPr>
        <w:t>*) не позднее</w:t>
      </w:r>
      <w:r w:rsidR="00E631F0">
        <w:rPr>
          <w:rFonts w:ascii="Times New Roman" w:hAnsi="Times New Roman" w:cs="Times New Roman"/>
          <w:i/>
          <w:iCs/>
          <w:sz w:val="28"/>
          <w:szCs w:val="28"/>
        </w:rPr>
        <w:t xml:space="preserve"> 5 августа</w:t>
      </w:r>
      <w:r w:rsidRPr="00B62D83">
        <w:rPr>
          <w:rFonts w:ascii="Times New Roman" w:hAnsi="Times New Roman" w:cs="Times New Roman"/>
          <w:i/>
          <w:iCs/>
          <w:sz w:val="28"/>
          <w:szCs w:val="28"/>
        </w:rPr>
        <w:t xml:space="preserve"> 202</w:t>
      </w:r>
      <w:r w:rsidR="00F45433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Pr="00B62D83">
        <w:rPr>
          <w:rFonts w:ascii="Times New Roman" w:hAnsi="Times New Roman" w:cs="Times New Roman"/>
          <w:i/>
          <w:iCs/>
          <w:sz w:val="28"/>
          <w:szCs w:val="28"/>
        </w:rPr>
        <w:t xml:space="preserve"> года 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на адрес электронной почты ORV@rkursk.ru, контактное лицо: </w:t>
      </w:r>
      <w:r w:rsidR="00151D83" w:rsidRPr="00507C65">
        <w:rPr>
          <w:rFonts w:ascii="Times New Roman" w:hAnsi="Times New Roman" w:cs="Times New Roman"/>
          <w:i/>
          <w:iCs/>
          <w:sz w:val="28"/>
          <w:szCs w:val="28"/>
        </w:rPr>
        <w:t>Савкова</w:t>
      </w:r>
      <w:r w:rsidR="00757748" w:rsidRPr="00507C65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151D83" w:rsidRPr="00507C65">
        <w:rPr>
          <w:rFonts w:ascii="Times New Roman" w:hAnsi="Times New Roman" w:cs="Times New Roman"/>
          <w:i/>
          <w:iCs/>
          <w:sz w:val="28"/>
          <w:szCs w:val="28"/>
        </w:rPr>
        <w:t>Олеся</w:t>
      </w:r>
      <w:r w:rsidR="00757748" w:rsidRPr="00507C65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151D83" w:rsidRPr="00507C65">
        <w:rPr>
          <w:rFonts w:ascii="Times New Roman" w:hAnsi="Times New Roman" w:cs="Times New Roman"/>
          <w:i/>
          <w:iCs/>
          <w:sz w:val="28"/>
          <w:szCs w:val="28"/>
        </w:rPr>
        <w:t>Ивановна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, 8 (412) </w:t>
      </w:r>
      <w:r w:rsidR="00F45433">
        <w:rPr>
          <w:rFonts w:ascii="Times New Roman" w:hAnsi="Times New Roman" w:cs="Times New Roman"/>
          <w:i/>
          <w:iCs/>
          <w:sz w:val="28"/>
          <w:szCs w:val="28"/>
        </w:rPr>
        <w:t>54-03-02 (доп. 217)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sectPr w:rsidR="00B55FD2" w:rsidRPr="00507C65" w:rsidSect="0046080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D2"/>
    <w:rsid w:val="00070E4E"/>
    <w:rsid w:val="00076020"/>
    <w:rsid w:val="000A03A4"/>
    <w:rsid w:val="000B2916"/>
    <w:rsid w:val="000E68E1"/>
    <w:rsid w:val="000F4F27"/>
    <w:rsid w:val="00102A86"/>
    <w:rsid w:val="00116ABF"/>
    <w:rsid w:val="00122AF6"/>
    <w:rsid w:val="00151D83"/>
    <w:rsid w:val="00151F4F"/>
    <w:rsid w:val="002021F7"/>
    <w:rsid w:val="00206A90"/>
    <w:rsid w:val="00273A88"/>
    <w:rsid w:val="0028596E"/>
    <w:rsid w:val="002A6BB9"/>
    <w:rsid w:val="002D4251"/>
    <w:rsid w:val="00342F72"/>
    <w:rsid w:val="00351C50"/>
    <w:rsid w:val="00365D55"/>
    <w:rsid w:val="00387A56"/>
    <w:rsid w:val="003A42A1"/>
    <w:rsid w:val="00400FEA"/>
    <w:rsid w:val="0046080F"/>
    <w:rsid w:val="004B7520"/>
    <w:rsid w:val="004D1B4D"/>
    <w:rsid w:val="004E66E6"/>
    <w:rsid w:val="00507C65"/>
    <w:rsid w:val="0056538F"/>
    <w:rsid w:val="005D65B5"/>
    <w:rsid w:val="006D36C8"/>
    <w:rsid w:val="00757748"/>
    <w:rsid w:val="007712D7"/>
    <w:rsid w:val="00790FEC"/>
    <w:rsid w:val="007F255B"/>
    <w:rsid w:val="0080492C"/>
    <w:rsid w:val="008434E1"/>
    <w:rsid w:val="00924E44"/>
    <w:rsid w:val="00956023"/>
    <w:rsid w:val="009F6A0E"/>
    <w:rsid w:val="00A904D0"/>
    <w:rsid w:val="00B55FD2"/>
    <w:rsid w:val="00B62D83"/>
    <w:rsid w:val="00BD5020"/>
    <w:rsid w:val="00BD612F"/>
    <w:rsid w:val="00BF6B02"/>
    <w:rsid w:val="00C53313"/>
    <w:rsid w:val="00C73D77"/>
    <w:rsid w:val="00CC44E9"/>
    <w:rsid w:val="00CD63D3"/>
    <w:rsid w:val="00E631F0"/>
    <w:rsid w:val="00E80A71"/>
    <w:rsid w:val="00F4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004C"/>
  <w15:chartTrackingRefBased/>
  <w15:docId w15:val="{696FBFDA-6257-4850-924C-8B2807200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4D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90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Павлова</cp:lastModifiedBy>
  <cp:revision>33</cp:revision>
  <cp:lastPrinted>2025-05-27T09:20:00Z</cp:lastPrinted>
  <dcterms:created xsi:type="dcterms:W3CDTF">2025-05-27T09:18:00Z</dcterms:created>
  <dcterms:modified xsi:type="dcterms:W3CDTF">2026-08-07T14:32:00Z</dcterms:modified>
</cp:coreProperties>
</file>