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202CA" w14:textId="1CC66754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Курской области</w:t>
      </w:r>
    </w:p>
    <w:p w14:paraId="68D734FD" w14:textId="387EC6E0" w:rsidR="00A904D0" w:rsidRDefault="0046772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1861DC" wp14:editId="15FB933C">
            <wp:extent cx="4957732" cy="2133600"/>
            <wp:effectExtent l="0" t="0" r="0" b="0"/>
            <wp:docPr id="635775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466" cy="213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16119073" w14:textId="77777777" w:rsidR="002300EF" w:rsidRDefault="002300EF" w:rsidP="00D85C5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07210383"/>
    </w:p>
    <w:p w14:paraId="21109E20" w14:textId="3C7757FE" w:rsidR="0028596E" w:rsidRPr="002300EF" w:rsidRDefault="0028596E" w:rsidP="002300EF">
      <w:pPr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8596E">
        <w:rPr>
          <w:rFonts w:ascii="Times New Roman" w:hAnsi="Times New Roman" w:cs="Times New Roman"/>
          <w:sz w:val="26"/>
          <w:szCs w:val="26"/>
        </w:rPr>
        <w:t>Министерство экономического развития</w:t>
      </w:r>
      <w:r w:rsidR="00705AEE">
        <w:rPr>
          <w:rFonts w:ascii="Times New Roman" w:hAnsi="Times New Roman" w:cs="Times New Roman"/>
          <w:sz w:val="26"/>
          <w:szCs w:val="26"/>
        </w:rPr>
        <w:t>, занятости населения и туризма</w:t>
      </w:r>
      <w:r w:rsidRPr="0028596E">
        <w:rPr>
          <w:rFonts w:ascii="Times New Roman" w:hAnsi="Times New Roman" w:cs="Times New Roman"/>
          <w:sz w:val="26"/>
          <w:szCs w:val="26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r w:rsidR="00864F74" w:rsidRPr="00864F74">
        <w:rPr>
          <w:rFonts w:ascii="Times New Roman" w:hAnsi="Times New Roman" w:cs="Times New Roman"/>
          <w:bCs/>
          <w:sz w:val="26"/>
          <w:szCs w:val="26"/>
        </w:rPr>
        <w:t>проект</w:t>
      </w:r>
      <w:r w:rsidR="00864F74">
        <w:rPr>
          <w:rFonts w:ascii="Times New Roman" w:hAnsi="Times New Roman" w:cs="Times New Roman"/>
          <w:bCs/>
          <w:sz w:val="26"/>
          <w:szCs w:val="26"/>
        </w:rPr>
        <w:t>у</w:t>
      </w:r>
      <w:r w:rsidR="00864F74" w:rsidRPr="00864F74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1" w:name="_Hlk187746823"/>
      <w:r w:rsidR="00864F74" w:rsidRPr="00864F74">
        <w:rPr>
          <w:rFonts w:ascii="Times New Roman" w:hAnsi="Times New Roman" w:cs="Times New Roman"/>
          <w:bCs/>
          <w:sz w:val="26"/>
          <w:szCs w:val="26"/>
        </w:rPr>
        <w:t xml:space="preserve">постановления Правительства Курской области </w:t>
      </w:r>
      <w:bookmarkEnd w:id="1"/>
      <w:r w:rsidR="00864F74" w:rsidRPr="00864F74">
        <w:rPr>
          <w:rFonts w:ascii="Times New Roman" w:hAnsi="Times New Roman" w:cs="Times New Roman"/>
          <w:bCs/>
          <w:sz w:val="26"/>
          <w:szCs w:val="26"/>
        </w:rPr>
        <w:t>«</w:t>
      </w:r>
      <w:r w:rsidR="00467722" w:rsidRPr="00467722">
        <w:rPr>
          <w:rFonts w:ascii="Times New Roman" w:hAnsi="Times New Roman" w:cs="Times New Roman"/>
          <w:bCs/>
          <w:sz w:val="26"/>
          <w:szCs w:val="26"/>
        </w:rPr>
        <w:t>Об утверждении Правил предоставления из областного бюджета субсидий на финансовое обеспечение части затрат на поддержку элитного семеноводства</w:t>
      </w:r>
      <w:r w:rsidR="00864F74" w:rsidRPr="00864F74">
        <w:rPr>
          <w:rFonts w:ascii="Times New Roman" w:hAnsi="Times New Roman" w:cs="Times New Roman"/>
          <w:bCs/>
          <w:sz w:val="26"/>
          <w:szCs w:val="26"/>
        </w:rPr>
        <w:t>»</w:t>
      </w:r>
      <w:r w:rsidRPr="0028596E">
        <w:rPr>
          <w:rFonts w:ascii="Times New Roman" w:hAnsi="Times New Roman" w:cs="Times New Roman"/>
          <w:sz w:val="26"/>
          <w:szCs w:val="26"/>
        </w:rPr>
        <w:t>.</w:t>
      </w:r>
    </w:p>
    <w:p w14:paraId="47EBB02F" w14:textId="52BF6729" w:rsidR="00EF2D11" w:rsidRDefault="00467722" w:rsidP="002021F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67722">
        <w:rPr>
          <w:rFonts w:ascii="Times New Roman" w:hAnsi="Times New Roman" w:cs="Times New Roman"/>
          <w:sz w:val="26"/>
          <w:szCs w:val="26"/>
        </w:rPr>
        <w:t>Целями предлагаемого регулирования являются: оказание мер господдержки сельскохозяйственным товаропроизводителям (за исключением граждан, ведущих личное подсобное хозяйство, и сельскохозяйственных кредитных потребительских кооперативов) на поддержку элитного семеноводства.</w:t>
      </w:r>
    </w:p>
    <w:p w14:paraId="13E56517" w14:textId="77777777" w:rsidR="00467722" w:rsidRPr="0028596E" w:rsidRDefault="00467722" w:rsidP="002021F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52EEE19D" w:rsidR="00B55FD2" w:rsidRPr="00507C65" w:rsidRDefault="002D4251" w:rsidP="00790F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sz w:val="28"/>
          <w:szCs w:val="28"/>
        </w:rPr>
        <w:t>постановлен</w:t>
      </w:r>
      <w:r w:rsidR="00507C65">
        <w:rPr>
          <w:rFonts w:ascii="Times New Roman" w:hAnsi="Times New Roman" w:cs="Times New Roman"/>
          <w:sz w:val="28"/>
          <w:szCs w:val="28"/>
        </w:rPr>
        <w:t>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(https://kurskpravo.ru/)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</w:t>
      </w:r>
      <w:r w:rsidR="00864F74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*) не позднее </w:t>
      </w:r>
      <w:r w:rsidR="00CC2DA4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4D1B4D" w:rsidRPr="00507C65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467722">
        <w:rPr>
          <w:rFonts w:ascii="Times New Roman" w:hAnsi="Times New Roman" w:cs="Times New Roman"/>
          <w:i/>
          <w:iCs/>
          <w:sz w:val="28"/>
          <w:szCs w:val="28"/>
        </w:rPr>
        <w:t>мая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2300EF">
        <w:rPr>
          <w:rFonts w:ascii="Times New Roman" w:hAnsi="Times New Roman" w:cs="Times New Roman"/>
          <w:i/>
          <w:iCs/>
          <w:sz w:val="28"/>
          <w:szCs w:val="28"/>
        </w:rPr>
        <w:t>Савкова Олеся Ивановна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(21</w:t>
      </w:r>
      <w:r w:rsidR="002300EF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B2916"/>
    <w:rsid w:val="000E68E1"/>
    <w:rsid w:val="000F4F27"/>
    <w:rsid w:val="00102A86"/>
    <w:rsid w:val="00122AF6"/>
    <w:rsid w:val="0014361F"/>
    <w:rsid w:val="00151D83"/>
    <w:rsid w:val="00151F4F"/>
    <w:rsid w:val="002021F7"/>
    <w:rsid w:val="00206A90"/>
    <w:rsid w:val="002300EF"/>
    <w:rsid w:val="00265DC4"/>
    <w:rsid w:val="00273A88"/>
    <w:rsid w:val="0028596E"/>
    <w:rsid w:val="002A6BB9"/>
    <w:rsid w:val="002D4251"/>
    <w:rsid w:val="00351C50"/>
    <w:rsid w:val="00365D55"/>
    <w:rsid w:val="00387A56"/>
    <w:rsid w:val="003A42A1"/>
    <w:rsid w:val="0046080F"/>
    <w:rsid w:val="00467722"/>
    <w:rsid w:val="004B7520"/>
    <w:rsid w:val="004D1B4D"/>
    <w:rsid w:val="004E66E6"/>
    <w:rsid w:val="00507C65"/>
    <w:rsid w:val="00533B74"/>
    <w:rsid w:val="0056538F"/>
    <w:rsid w:val="00566275"/>
    <w:rsid w:val="005D65B5"/>
    <w:rsid w:val="006D36C8"/>
    <w:rsid w:val="00705AEE"/>
    <w:rsid w:val="00757748"/>
    <w:rsid w:val="007712D7"/>
    <w:rsid w:val="00790FEC"/>
    <w:rsid w:val="007F255B"/>
    <w:rsid w:val="0080492C"/>
    <w:rsid w:val="008434E1"/>
    <w:rsid w:val="00864F74"/>
    <w:rsid w:val="00956023"/>
    <w:rsid w:val="0098052D"/>
    <w:rsid w:val="00986681"/>
    <w:rsid w:val="009F6A0E"/>
    <w:rsid w:val="00A904D0"/>
    <w:rsid w:val="00B55FD2"/>
    <w:rsid w:val="00BF6B02"/>
    <w:rsid w:val="00C53313"/>
    <w:rsid w:val="00C73D77"/>
    <w:rsid w:val="00CC2DA4"/>
    <w:rsid w:val="00CD63D3"/>
    <w:rsid w:val="00D85C58"/>
    <w:rsid w:val="00EF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35</cp:revision>
  <cp:lastPrinted>2025-05-27T09:20:00Z</cp:lastPrinted>
  <dcterms:created xsi:type="dcterms:W3CDTF">2025-05-27T09:18:00Z</dcterms:created>
  <dcterms:modified xsi:type="dcterms:W3CDTF">2026-05-06T09:32:00Z</dcterms:modified>
</cp:coreProperties>
</file>