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11"/>
        <w:tblW w:w="0" w:type="auto"/>
        <w:tblBorders/>
        <w:tblLook w:val="04A0" w:firstRow="1" w:lastRow="0" w:firstColumn="1" w:lastColumn="0" w:noHBand="0" w:noVBand="1"/>
      </w:tblPr>
      <w:tblGrid>
        <w:gridCol w:w="945"/>
        <w:gridCol w:w="945"/>
        <w:gridCol w:w="945"/>
        <w:gridCol w:w="8400"/>
        <w:gridCol w:w="3150"/>
        <w:gridCol w:w="3150"/>
      </w:tblGrid>
      <w:tr>
        <w:trPr>
          <w:trHeight w:val="375"/>
        </w:trPr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5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Информация о количестве и характере обращений граждан</w:t>
            </w:r>
            <w:r/>
            <w:r/>
          </w:p>
        </w:tc>
      </w:tr>
      <w:tr>
        <w:trPr>
          <w:trHeight w:val="375"/>
        </w:trPr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5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поступивших с 01.09.2026 по 30.09.2026</w:t>
            </w:r>
            <w:r/>
            <w:r/>
          </w:p>
        </w:tc>
      </w:tr>
      <w:tr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40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40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40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rPr>
          <w:trHeight w:val="600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2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Показатель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Текущий отчетный период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Прошлый отчетный период</w:t>
            </w:r>
            <w:r/>
            <w:r/>
          </w:p>
        </w:tc>
      </w:tr>
      <w:tr>
        <w:trPr>
          <w:trHeight w:val="0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2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Поступило всего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362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333</w:t>
            </w:r>
            <w:r/>
            <w:r/>
          </w:p>
        </w:tc>
      </w:tr>
      <w:tr>
        <w:trPr>
          <w:trHeight w:val="285"/>
        </w:trPr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40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rPr>
          <w:trHeight w:val="0"/>
        </w:trPr>
        <w:tc>
          <w:tcPr>
            <w:gridSpan w:val="6"/>
            <w:shd w:val="clear" w:color="c0c0c0" w:fill="c0c0c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5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 виду обращения</w:t>
            </w:r>
            <w:r/>
            <w:r/>
          </w:p>
        </w:tc>
      </w:tr>
      <w:tr>
        <w:trPr>
          <w:trHeight w:val="0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2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Всего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362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333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Письменное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293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282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с сайта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64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69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письмо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143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166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МЭДО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17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 электронной почте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ПОС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28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Устное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69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51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на личном приеме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26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управление по работе с обращениями граждан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6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 телефону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Колл-центр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14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Прямой эфир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Встреча с населением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rPr>
          <w:trHeight w:val="285"/>
        </w:trPr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40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rPr>
          <w:trHeight w:val="0"/>
        </w:trPr>
        <w:tc>
          <w:tcPr>
            <w:gridSpan w:val="6"/>
            <w:shd w:val="clear" w:color="c0c0c0" w:fill="c0c0c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5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 типу обращения</w:t>
            </w:r>
            <w:r/>
            <w:r/>
          </w:p>
        </w:tc>
      </w:tr>
      <w:tr>
        <w:trPr>
          <w:trHeight w:val="0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2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Всего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362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333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Заявление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342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317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З.00.Заявление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0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З11.Просьба гражданина о содействии в реализации его конституционных прав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348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325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З13.Просьба гражданина о содействии в реализации конституционных прав других лиц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6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З23.Сообщение гражданина о недостатках в работе государственных органов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З24.Сообщение гражданина о недостатках в работе органов местного самоуправления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0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З25.Сообщение гражданина о недостатках в работе должностных лиц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Жалоба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0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Ж11.Просьба гражданина о восстановлении или защите его нарушенных прав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Ж14.Просьба гражданина о восстановлении или защите нарушенных прав других лиц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Ж16.Просьба гражданина о восстановлении или защите нарушенных законных интересов других лиц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0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Предложение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0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П.00.Предложение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0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Не обращение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16</w:t>
            </w:r>
            <w:r/>
            <w:r/>
          </w:p>
        </w:tc>
      </w:tr>
      <w:tr>
        <w:trPr>
          <w:trHeight w:val="957"/>
        </w:trPr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40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rPr>
          <w:trHeight w:val="0"/>
        </w:trPr>
        <w:tc>
          <w:tcPr>
            <w:gridSpan w:val="6"/>
            <w:shd w:val="clear" w:color="c0c0c0" w:fill="c0c0c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5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 типу заявителя</w:t>
            </w:r>
            <w:r/>
            <w:r/>
          </w:p>
        </w:tc>
      </w:tr>
      <w:tr>
        <w:trPr>
          <w:trHeight w:val="0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2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Всего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362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333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именное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342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309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коллективное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организация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без подписи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rPr>
          <w:trHeight w:val="285"/>
        </w:trPr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40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rPr>
          <w:trHeight w:val="0"/>
        </w:trPr>
        <w:tc>
          <w:tcPr>
            <w:gridSpan w:val="6"/>
            <w:shd w:val="clear" w:color="c0c0c0" w:fill="c0c0c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5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 частоте обращения</w:t>
            </w:r>
            <w:r/>
            <w:r/>
          </w:p>
        </w:tc>
      </w:tr>
      <w:tr>
        <w:trPr>
          <w:trHeight w:val="0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2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Всего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362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333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первичное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292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276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повторное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69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56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многократное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rPr>
          <w:trHeight w:val="285"/>
        </w:trPr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40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rPr>
          <w:trHeight w:val="0"/>
        </w:trPr>
        <w:tc>
          <w:tcPr>
            <w:gridSpan w:val="6"/>
            <w:shd w:val="clear" w:color="c0c0c0" w:fill="c0c0c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5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По типу автора</w:t>
            </w:r>
            <w:r/>
            <w:r/>
          </w:p>
        </w:tc>
      </w:tr>
      <w:tr>
        <w:trPr>
          <w:trHeight w:val="0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23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Всего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362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333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от заявителя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237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210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Аппарат исполнительной власти Курской области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Администрация Президента РФ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54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Аппарат Правительства РФ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Государственная дума РФ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Аппарат Совета Федерации РФ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Министерство обороны РФ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Министерство здравоохранения РФ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Министерство труда и социальной защиты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Минстрой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Пенсионный фонд РФ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Главный федеральный инспектор в Курской области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Курская областная дума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Уполномоченный по правам человека в РФ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Уполномоченный по правам человека в Курской области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Общественная палата РФ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Общественная палата Курской области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Приемная В. В. Путина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Депутат Курской областной Думы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другое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Депутат Государственной Думы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Следственное управление Следственного комитета России по Курской области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13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Прокуратура Курской области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6</w:t>
            </w:r>
            <w:r/>
            <w:r/>
          </w:p>
        </w:tc>
      </w:tr>
      <w:tr>
        <w:trPr>
          <w:trHeight w:val="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9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Органы исполнительной власти других субъектов Российской Федерации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5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left"/>
              <w:rPr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</w:tr>
    </w:tbl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0"/>
    <w:next w:val="660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0"/>
    <w:next w:val="660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0"/>
    <w:next w:val="66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0"/>
    <w:next w:val="660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0"/>
    <w:next w:val="66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0"/>
    <w:next w:val="660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0"/>
    <w:next w:val="66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0"/>
    <w:next w:val="660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0"/>
    <w:next w:val="660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7" w:default="1">
    <w:name w:val="Default Paragraph Font"/>
    <w:uiPriority w:val="1"/>
    <w:semiHidden/>
    <w:unhideWhenUsed/>
    <w:pPr>
      <w:pBdr/>
      <w:spacing/>
      <w:ind/>
    </w:pPr>
  </w:style>
  <w:style w:type="character" w:styleId="149">
    <w:name w:val="Heading 1 Char"/>
    <w:basedOn w:val="147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14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14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147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147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147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147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147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14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0"/>
    <w:next w:val="660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147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0"/>
    <w:next w:val="660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147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0"/>
    <w:next w:val="660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14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1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0"/>
    <w:next w:val="660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14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1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1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14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14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1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1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0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147"/>
    <w:link w:val="175"/>
    <w:uiPriority w:val="99"/>
    <w:pPr>
      <w:pBdr/>
      <w:spacing/>
      <w:ind/>
    </w:pPr>
  </w:style>
  <w:style w:type="paragraph" w:styleId="177">
    <w:name w:val="Footer"/>
    <w:basedOn w:val="660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147"/>
    <w:link w:val="177"/>
    <w:uiPriority w:val="99"/>
    <w:pPr>
      <w:pBdr/>
      <w:spacing/>
      <w:ind/>
    </w:pPr>
  </w:style>
  <w:style w:type="paragraph" w:styleId="179">
    <w:name w:val="Caption"/>
    <w:basedOn w:val="660"/>
    <w:next w:val="66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0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14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0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14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14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1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0"/>
    <w:next w:val="660"/>
    <w:uiPriority w:val="39"/>
    <w:unhideWhenUsed/>
    <w:pPr>
      <w:pBdr/>
      <w:spacing w:after="100"/>
      <w:ind/>
    </w:pPr>
  </w:style>
  <w:style w:type="paragraph" w:styleId="189">
    <w:name w:val="toc 2"/>
    <w:basedOn w:val="660"/>
    <w:next w:val="660"/>
    <w:uiPriority w:val="39"/>
    <w:unhideWhenUsed/>
    <w:pPr>
      <w:pBdr/>
      <w:spacing w:after="100"/>
      <w:ind w:left="220"/>
    </w:pPr>
  </w:style>
  <w:style w:type="paragraph" w:styleId="190">
    <w:name w:val="toc 3"/>
    <w:basedOn w:val="660"/>
    <w:next w:val="660"/>
    <w:uiPriority w:val="39"/>
    <w:unhideWhenUsed/>
    <w:pPr>
      <w:pBdr/>
      <w:spacing w:after="100"/>
      <w:ind w:left="440"/>
    </w:pPr>
  </w:style>
  <w:style w:type="paragraph" w:styleId="191">
    <w:name w:val="toc 4"/>
    <w:basedOn w:val="660"/>
    <w:next w:val="660"/>
    <w:uiPriority w:val="39"/>
    <w:unhideWhenUsed/>
    <w:pPr>
      <w:pBdr/>
      <w:spacing w:after="100"/>
      <w:ind w:left="660"/>
    </w:pPr>
  </w:style>
  <w:style w:type="paragraph" w:styleId="192">
    <w:name w:val="toc 5"/>
    <w:basedOn w:val="660"/>
    <w:next w:val="660"/>
    <w:uiPriority w:val="39"/>
    <w:unhideWhenUsed/>
    <w:pPr>
      <w:pBdr/>
      <w:spacing w:after="100"/>
      <w:ind w:left="880"/>
    </w:pPr>
  </w:style>
  <w:style w:type="paragraph" w:styleId="193">
    <w:name w:val="toc 6"/>
    <w:basedOn w:val="660"/>
    <w:next w:val="660"/>
    <w:uiPriority w:val="39"/>
    <w:unhideWhenUsed/>
    <w:pPr>
      <w:pBdr/>
      <w:spacing w:after="100"/>
      <w:ind w:left="1100"/>
    </w:pPr>
  </w:style>
  <w:style w:type="paragraph" w:styleId="194">
    <w:name w:val="toc 7"/>
    <w:basedOn w:val="660"/>
    <w:next w:val="660"/>
    <w:uiPriority w:val="39"/>
    <w:unhideWhenUsed/>
    <w:pPr>
      <w:pBdr/>
      <w:spacing w:after="100"/>
      <w:ind w:left="1320"/>
    </w:pPr>
  </w:style>
  <w:style w:type="paragraph" w:styleId="195">
    <w:name w:val="toc 8"/>
    <w:basedOn w:val="660"/>
    <w:next w:val="660"/>
    <w:uiPriority w:val="39"/>
    <w:unhideWhenUsed/>
    <w:pPr>
      <w:pBdr/>
      <w:spacing w:after="100"/>
      <w:ind w:left="1540"/>
    </w:pPr>
  </w:style>
  <w:style w:type="paragraph" w:styleId="196">
    <w:name w:val="toc 9"/>
    <w:basedOn w:val="660"/>
    <w:next w:val="660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0"/>
    <w:next w:val="660"/>
    <w:uiPriority w:val="99"/>
    <w:unhideWhenUsed/>
    <w:pPr>
      <w:pBdr/>
      <w:spacing w:after="0" w:afterAutospacing="0"/>
      <w:ind/>
    </w:pPr>
  </w:style>
  <w:style w:type="paragraph" w:styleId="660" w:default="1">
    <w:name w:val="Normal"/>
    <w:qFormat/>
    <w:pPr>
      <w:pBdr/>
      <w:spacing/>
      <w:ind/>
    </w:pPr>
  </w:style>
  <w:style w:type="table" w:styleId="66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2" w:default="1">
    <w:name w:val="No List"/>
    <w:uiPriority w:val="99"/>
    <w:semiHidden/>
    <w:unhideWhenUsed/>
    <w:pPr>
      <w:pBdr/>
      <w:spacing/>
      <w:ind/>
    </w:pPr>
  </w:style>
  <w:style w:type="paragraph" w:styleId="663">
    <w:name w:val="No Spacing"/>
    <w:basedOn w:val="660"/>
    <w:uiPriority w:val="1"/>
    <w:qFormat/>
    <w:pPr>
      <w:pBdr/>
      <w:spacing w:after="0" w:line="240" w:lineRule="auto"/>
      <w:ind/>
    </w:pPr>
  </w:style>
  <w:style w:type="paragraph" w:styleId="664">
    <w:name w:val="List Paragraph"/>
    <w:basedOn w:val="660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2026-10-01T13:50:52Z</dcterms:modified>
</cp:coreProperties>
</file>