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202CA" w14:textId="1CC66754" w:rsidR="002D4251" w:rsidRPr="00A904D0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публичные обсуждения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постановления Правительства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Курской области</w:t>
      </w:r>
    </w:p>
    <w:p w14:paraId="68D734FD" w14:textId="2002049D" w:rsidR="00A904D0" w:rsidRDefault="005724C8" w:rsidP="007F255B">
      <w:pPr>
        <w:spacing w:after="0"/>
        <w:jc w:val="center"/>
        <w:rPr>
          <w:noProof/>
        </w:rPr>
      </w:pPr>
      <w:r w:rsidRPr="005724C8">
        <w:rPr>
          <w:noProof/>
        </w:rPr>
        <w:drawing>
          <wp:inline distT="0" distB="0" distL="0" distR="0" wp14:anchorId="4F143949" wp14:editId="319AA925">
            <wp:extent cx="3425825" cy="2569277"/>
            <wp:effectExtent l="0" t="0" r="3175" b="2540"/>
            <wp:docPr id="1836996436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077" cy="257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24C8">
        <w:rPr>
          <w:noProof/>
        </w:rPr>
        <w:t xml:space="preserve"> </w:t>
      </w:r>
      <w:r w:rsidR="00F47A94" w:rsidRPr="00F47A94">
        <w:rPr>
          <w:noProof/>
        </w:rPr>
        <w:t xml:space="preserve"> </w:t>
      </w:r>
      <w:r w:rsidR="002F4897" w:rsidRPr="002F4897">
        <w:rPr>
          <w:noProof/>
        </w:rPr>
        <w:t xml:space="preserve"> </w:t>
      </w:r>
      <w:r w:rsidR="00A30BE6" w:rsidRPr="005866AD">
        <w:rPr>
          <w:noProof/>
        </w:rPr>
        <w:t xml:space="preserve"> </w:t>
      </w:r>
      <w:r w:rsidR="005866AD" w:rsidRPr="005866AD">
        <w:rPr>
          <w:noProof/>
        </w:rPr>
        <w:t xml:space="preserve"> </w:t>
      </w:r>
      <w:r w:rsidR="00FE0C40" w:rsidRPr="00FE0C40">
        <w:rPr>
          <w:noProof/>
        </w:rPr>
        <w:t xml:space="preserve"> </w:t>
      </w:r>
    </w:p>
    <w:p w14:paraId="244BE284" w14:textId="77777777" w:rsidR="000A15E2" w:rsidRDefault="000A15E2" w:rsidP="007F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FFB88E" w14:textId="3FD51014" w:rsidR="002F4897" w:rsidRPr="00647344" w:rsidRDefault="0028596E" w:rsidP="000A15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7210383"/>
      <w:r w:rsidRPr="000A15E2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 w:rsidR="00705AEE" w:rsidRPr="000A15E2">
        <w:rPr>
          <w:rFonts w:ascii="Times New Roman" w:hAnsi="Times New Roman" w:cs="Times New Roman"/>
          <w:sz w:val="28"/>
          <w:szCs w:val="28"/>
        </w:rPr>
        <w:t>, занятости населения и туризма</w:t>
      </w:r>
      <w:r w:rsidRPr="000A15E2">
        <w:rPr>
          <w:rFonts w:ascii="Times New Roman" w:hAnsi="Times New Roman" w:cs="Times New Roman"/>
          <w:sz w:val="28"/>
          <w:szCs w:val="28"/>
        </w:rPr>
        <w:t xml:space="preserve"> Курской области проводит дополнительные публичные обсуждения в рамках процедуры оценки регулирующего воздействия по </w:t>
      </w:r>
      <w:bookmarkStart w:id="1" w:name="_Hlk149916691"/>
      <w:r w:rsidR="000A15E2" w:rsidRPr="00647344">
        <w:rPr>
          <w:rFonts w:ascii="Times New Roman" w:hAnsi="Times New Roman" w:cs="Times New Roman"/>
          <w:sz w:val="28"/>
          <w:szCs w:val="28"/>
        </w:rPr>
        <w:t>проект постановления Правительства Курской области «О памятнике природы регионального значения «</w:t>
      </w:r>
      <w:r w:rsidR="00544C08">
        <w:rPr>
          <w:rFonts w:ascii="Times New Roman" w:hAnsi="Times New Roman" w:cs="Times New Roman"/>
          <w:sz w:val="28"/>
          <w:szCs w:val="28"/>
        </w:rPr>
        <w:t>Степная балка восточнее деревни Заречье</w:t>
      </w:r>
      <w:r w:rsidR="000A15E2" w:rsidRPr="00647344">
        <w:rPr>
          <w:rFonts w:ascii="Times New Roman" w:hAnsi="Times New Roman" w:cs="Times New Roman"/>
          <w:sz w:val="28"/>
          <w:szCs w:val="28"/>
        </w:rPr>
        <w:t>»</w:t>
      </w:r>
      <w:bookmarkEnd w:id="1"/>
      <w:r w:rsidR="000A15E2" w:rsidRPr="00647344">
        <w:rPr>
          <w:rFonts w:ascii="Times New Roman" w:hAnsi="Times New Roman" w:cs="Times New Roman"/>
          <w:sz w:val="28"/>
          <w:szCs w:val="28"/>
        </w:rPr>
        <w:t>.</w:t>
      </w:r>
    </w:p>
    <w:p w14:paraId="384C6E8C" w14:textId="31FE6C81" w:rsidR="000A15E2" w:rsidRPr="000A15E2" w:rsidRDefault="00BF6B02" w:rsidP="006473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5E2">
        <w:rPr>
          <w:rFonts w:ascii="Times New Roman" w:hAnsi="Times New Roman" w:cs="Times New Roman"/>
          <w:sz w:val="28"/>
          <w:szCs w:val="28"/>
        </w:rPr>
        <w:t>Цел</w:t>
      </w:r>
      <w:r w:rsidR="00647344">
        <w:rPr>
          <w:rFonts w:ascii="Times New Roman" w:hAnsi="Times New Roman" w:cs="Times New Roman"/>
          <w:sz w:val="28"/>
          <w:szCs w:val="28"/>
        </w:rPr>
        <w:t>ью</w:t>
      </w:r>
      <w:r w:rsidRPr="000A15E2">
        <w:rPr>
          <w:rFonts w:ascii="Times New Roman" w:hAnsi="Times New Roman" w:cs="Times New Roman"/>
          <w:sz w:val="28"/>
          <w:szCs w:val="28"/>
        </w:rPr>
        <w:t xml:space="preserve"> предлагаемого регулирования</w:t>
      </w:r>
      <w:r w:rsidR="00647344" w:rsidRPr="00647344">
        <w:rPr>
          <w:rFonts w:ascii="Times New Roman" w:hAnsi="Times New Roman" w:cs="Times New Roman"/>
          <w:sz w:val="28"/>
          <w:szCs w:val="28"/>
        </w:rPr>
        <w:t xml:space="preserve"> является обеспечение охраны </w:t>
      </w:r>
      <w:r w:rsidR="00544C08">
        <w:rPr>
          <w:rFonts w:ascii="Times New Roman" w:hAnsi="Times New Roman" w:cs="Times New Roman"/>
          <w:sz w:val="28"/>
          <w:szCs w:val="28"/>
        </w:rPr>
        <w:t xml:space="preserve">сохранившегося комплекса степной растительности, занимающего значительную площадь и являющегося центром </w:t>
      </w:r>
      <w:proofErr w:type="spellStart"/>
      <w:r w:rsidR="00544C08">
        <w:rPr>
          <w:rFonts w:ascii="Times New Roman" w:hAnsi="Times New Roman" w:cs="Times New Roman"/>
          <w:sz w:val="28"/>
          <w:szCs w:val="28"/>
        </w:rPr>
        <w:t>концетрации</w:t>
      </w:r>
      <w:proofErr w:type="spellEnd"/>
      <w:r w:rsidR="00544C08">
        <w:rPr>
          <w:rFonts w:ascii="Times New Roman" w:hAnsi="Times New Roman" w:cs="Times New Roman"/>
          <w:sz w:val="28"/>
          <w:szCs w:val="28"/>
        </w:rPr>
        <w:t xml:space="preserve"> редких видов флоры и фауны на территории Тимского района Курской области, в том числе внесенных в Красную книгу Курской области (2017) и Красную книгу Российской Федерации (2024)</w:t>
      </w:r>
      <w:r w:rsidR="000A15E2" w:rsidRPr="00647344">
        <w:rPr>
          <w:rFonts w:ascii="Times New Roman" w:hAnsi="Times New Roman" w:cs="Times New Roman"/>
          <w:sz w:val="28"/>
          <w:szCs w:val="28"/>
        </w:rPr>
        <w:t>.</w:t>
      </w:r>
    </w:p>
    <w:p w14:paraId="11C2E4A3" w14:textId="77777777" w:rsidR="005866AD" w:rsidRPr="0028596E" w:rsidRDefault="005866AD" w:rsidP="007E6D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14:paraId="271DFF0F" w14:textId="29E3D9BD" w:rsidR="002A6BB9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 рассмотреть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070E4E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>нормативн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правов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акта </w:t>
      </w:r>
      <w:r w:rsidR="00864F7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наличия в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нем </w:t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>положений, вводящих избыточные, необоснованные ограничения или обязанности для предпринимателей.</w:t>
      </w:r>
    </w:p>
    <w:p w14:paraId="1FE18624" w14:textId="77777777" w:rsidR="00864F74" w:rsidRPr="00507C65" w:rsidRDefault="00864F74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573BE" w14:textId="7B6E42F3" w:rsidR="00B55FD2" w:rsidRPr="00507C65" w:rsidRDefault="002D4251" w:rsidP="002F48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7C65">
        <w:rPr>
          <w:rFonts w:ascii="Times New Roman" w:hAnsi="Times New Roman" w:cs="Times New Roman"/>
          <w:sz w:val="28"/>
          <w:szCs w:val="28"/>
        </w:rPr>
        <w:t>Подробная информация о проект</w:t>
      </w:r>
      <w:r w:rsidR="00507C65">
        <w:rPr>
          <w:rFonts w:ascii="Times New Roman" w:hAnsi="Times New Roman" w:cs="Times New Roman"/>
          <w:sz w:val="28"/>
          <w:szCs w:val="28"/>
        </w:rPr>
        <w:t>е</w:t>
      </w:r>
      <w:r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sz w:val="28"/>
          <w:szCs w:val="28"/>
        </w:rPr>
        <w:t>постановлен</w:t>
      </w:r>
      <w:r w:rsidR="00507C65">
        <w:rPr>
          <w:rFonts w:ascii="Times New Roman" w:hAnsi="Times New Roman" w:cs="Times New Roman"/>
          <w:sz w:val="28"/>
          <w:szCs w:val="28"/>
        </w:rPr>
        <w:t>ия</w:t>
      </w:r>
      <w:r w:rsidRPr="00507C65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864F74">
        <w:rPr>
          <w:rFonts w:ascii="Times New Roman" w:hAnsi="Times New Roman" w:cs="Times New Roman"/>
          <w:sz w:val="28"/>
          <w:szCs w:val="28"/>
        </w:rPr>
        <w:br/>
      </w:r>
      <w:r w:rsidR="00C73D77" w:rsidRPr="00507C65">
        <w:rPr>
          <w:rFonts w:ascii="Times New Roman" w:hAnsi="Times New Roman" w:cs="Times New Roman"/>
          <w:sz w:val="28"/>
          <w:szCs w:val="28"/>
        </w:rPr>
        <w:t xml:space="preserve">в </w:t>
      </w:r>
      <w:r w:rsidR="004B7520" w:rsidRPr="00507C65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системе «Интернет-портал правовой информации Курской области» </w:t>
      </w:r>
      <w:r w:rsidR="00544C08">
        <w:rPr>
          <w:rFonts w:ascii="Times New Roman" w:hAnsi="Times New Roman" w:cs="Times New Roman"/>
          <w:sz w:val="28"/>
          <w:szCs w:val="28"/>
        </w:rPr>
        <w:t>(</w:t>
      </w:r>
      <w:r w:rsidR="00544C08" w:rsidRPr="00544C08">
        <w:rPr>
          <w:rFonts w:ascii="Times New Roman" w:hAnsi="Times New Roman" w:cs="Times New Roman"/>
          <w:sz w:val="28"/>
          <w:szCs w:val="28"/>
        </w:rPr>
        <w:t>https://kurskpravo.ru/npa_detail/1130</w:t>
      </w:r>
      <w:r w:rsidR="004B7520" w:rsidRPr="00507C65">
        <w:rPr>
          <w:rFonts w:ascii="Times New Roman" w:hAnsi="Times New Roman" w:cs="Times New Roman"/>
          <w:sz w:val="28"/>
          <w:szCs w:val="28"/>
        </w:rPr>
        <w:t>)</w:t>
      </w:r>
      <w:r w:rsidR="00C73D77" w:rsidRPr="00507C65">
        <w:rPr>
          <w:rFonts w:ascii="Times New Roman" w:hAnsi="Times New Roman" w:cs="Times New Roman"/>
          <w:sz w:val="28"/>
          <w:szCs w:val="28"/>
        </w:rPr>
        <w:t>.</w:t>
      </w:r>
      <w:r w:rsidR="004B7520"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Свои предложения и замечания просим направить в электронном </w:t>
      </w:r>
      <w:r w:rsidR="00C73D77" w:rsidRPr="00507C65">
        <w:rPr>
          <w:rFonts w:ascii="Times New Roman" w:hAnsi="Times New Roman" w:cs="Times New Roman"/>
          <w:i/>
          <w:iCs/>
          <w:sz w:val="28"/>
          <w:szCs w:val="28"/>
        </w:rPr>
        <w:t>виде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doc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*, 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rtf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*) не позднее </w:t>
      </w:r>
      <w:r w:rsidR="00647344">
        <w:rPr>
          <w:rFonts w:ascii="Times New Roman" w:hAnsi="Times New Roman" w:cs="Times New Roman"/>
          <w:i/>
          <w:iCs/>
          <w:sz w:val="28"/>
          <w:szCs w:val="28"/>
        </w:rPr>
        <w:t>18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7344">
        <w:rPr>
          <w:rFonts w:ascii="Times New Roman" w:hAnsi="Times New Roman" w:cs="Times New Roman"/>
          <w:i/>
          <w:iCs/>
          <w:sz w:val="28"/>
          <w:szCs w:val="28"/>
        </w:rPr>
        <w:t>августа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года на адрес электронной почты ORV@rkursk.ru, контактное лицо: </w:t>
      </w:r>
      <w:r w:rsidR="00864F74">
        <w:rPr>
          <w:rFonts w:ascii="Times New Roman" w:hAnsi="Times New Roman" w:cs="Times New Roman"/>
          <w:i/>
          <w:iCs/>
          <w:sz w:val="28"/>
          <w:szCs w:val="28"/>
        </w:rPr>
        <w:t>Сав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>илов Руслан Андреевич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, 8 (412) 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54-03-02 (21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B55FD2" w:rsidRPr="00507C65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70E4E"/>
    <w:rsid w:val="00076020"/>
    <w:rsid w:val="000A03A4"/>
    <w:rsid w:val="000A15E2"/>
    <w:rsid w:val="000B2916"/>
    <w:rsid w:val="000E68E1"/>
    <w:rsid w:val="000F4F27"/>
    <w:rsid w:val="00102A86"/>
    <w:rsid w:val="00122AF6"/>
    <w:rsid w:val="0014361F"/>
    <w:rsid w:val="00151D83"/>
    <w:rsid w:val="00151F4F"/>
    <w:rsid w:val="0017415D"/>
    <w:rsid w:val="002021F7"/>
    <w:rsid w:val="00206A90"/>
    <w:rsid w:val="00265DC4"/>
    <w:rsid w:val="00273A88"/>
    <w:rsid w:val="0028596E"/>
    <w:rsid w:val="002A6BB9"/>
    <w:rsid w:val="002D4251"/>
    <w:rsid w:val="002F4897"/>
    <w:rsid w:val="00351C50"/>
    <w:rsid w:val="00365D55"/>
    <w:rsid w:val="00387A56"/>
    <w:rsid w:val="003A42A1"/>
    <w:rsid w:val="003E7AD7"/>
    <w:rsid w:val="0046080F"/>
    <w:rsid w:val="004B7520"/>
    <w:rsid w:val="004D1B4D"/>
    <w:rsid w:val="004E66E6"/>
    <w:rsid w:val="00507C65"/>
    <w:rsid w:val="00533B74"/>
    <w:rsid w:val="00544C08"/>
    <w:rsid w:val="0056538F"/>
    <w:rsid w:val="00566275"/>
    <w:rsid w:val="005724C8"/>
    <w:rsid w:val="005866AD"/>
    <w:rsid w:val="005D65B5"/>
    <w:rsid w:val="00647344"/>
    <w:rsid w:val="006A43E8"/>
    <w:rsid w:val="006D36C8"/>
    <w:rsid w:val="00705AEE"/>
    <w:rsid w:val="00757748"/>
    <w:rsid w:val="007712D7"/>
    <w:rsid w:val="00790FEC"/>
    <w:rsid w:val="007E6DAA"/>
    <w:rsid w:val="007F255B"/>
    <w:rsid w:val="0080492C"/>
    <w:rsid w:val="008434E1"/>
    <w:rsid w:val="00864F74"/>
    <w:rsid w:val="008D5A76"/>
    <w:rsid w:val="00925B90"/>
    <w:rsid w:val="00956023"/>
    <w:rsid w:val="0098052D"/>
    <w:rsid w:val="00986681"/>
    <w:rsid w:val="009F6A0E"/>
    <w:rsid w:val="00A30BE6"/>
    <w:rsid w:val="00A4196F"/>
    <w:rsid w:val="00A904D0"/>
    <w:rsid w:val="00B2342A"/>
    <w:rsid w:val="00B55FD2"/>
    <w:rsid w:val="00B90644"/>
    <w:rsid w:val="00BF6B02"/>
    <w:rsid w:val="00C53313"/>
    <w:rsid w:val="00C73D77"/>
    <w:rsid w:val="00CD63D3"/>
    <w:rsid w:val="00CF5DDC"/>
    <w:rsid w:val="00D30BC3"/>
    <w:rsid w:val="00D85C58"/>
    <w:rsid w:val="00E12384"/>
    <w:rsid w:val="00E12620"/>
    <w:rsid w:val="00EF2D11"/>
    <w:rsid w:val="00F47A94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  <w:style w:type="paragraph" w:customStyle="1" w:styleId="Default">
    <w:name w:val="Default"/>
    <w:rsid w:val="00F47A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44</cp:revision>
  <cp:lastPrinted>2025-05-27T09:20:00Z</cp:lastPrinted>
  <dcterms:created xsi:type="dcterms:W3CDTF">2025-05-27T09:18:00Z</dcterms:created>
  <dcterms:modified xsi:type="dcterms:W3CDTF">2026-08-14T15:25:00Z</dcterms:modified>
</cp:coreProperties>
</file>