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71E" w:rsidRPr="0083571E" w:rsidRDefault="0083571E" w:rsidP="0083571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83571E">
        <w:rPr>
          <w:rFonts w:ascii="Times New Roman" w:hAnsi="Times New Roman" w:cs="Times New Roman"/>
          <w:sz w:val="28"/>
          <w:szCs w:val="28"/>
        </w:rPr>
        <w:t>18</w:t>
      </w:r>
    </w:p>
    <w:p w:rsidR="0083571E" w:rsidRPr="0083571E" w:rsidRDefault="0083571E" w:rsidP="0083571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Е</w:t>
      </w:r>
      <w:r w:rsidRPr="0083571E">
        <w:rPr>
          <w:rFonts w:ascii="Times New Roman" w:hAnsi="Times New Roman" w:cs="Times New Roman"/>
          <w:sz w:val="28"/>
          <w:szCs w:val="28"/>
        </w:rPr>
        <w:t>диной учетной</w:t>
      </w:r>
    </w:p>
    <w:p w:rsidR="0083571E" w:rsidRDefault="0083571E" w:rsidP="0083571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политике</w:t>
      </w:r>
      <w:r>
        <w:rPr>
          <w:rFonts w:ascii="Times New Roman" w:hAnsi="Times New Roman" w:cs="Times New Roman"/>
          <w:sz w:val="28"/>
          <w:szCs w:val="28"/>
        </w:rPr>
        <w:t xml:space="preserve"> при централизации бюджетного учета</w:t>
      </w:r>
    </w:p>
    <w:p w:rsidR="000F2EED" w:rsidRDefault="000F2EED" w:rsidP="0083571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(в редакции приказа Министерства финансов и бюджетного контроля Курской области</w:t>
      </w:r>
      <w:proofErr w:type="gramEnd"/>
    </w:p>
    <w:p w:rsidR="000F2EED" w:rsidRPr="0083571E" w:rsidRDefault="000F2EED" w:rsidP="0083571E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17608">
        <w:rPr>
          <w:rFonts w:ascii="Times New Roman" w:hAnsi="Times New Roman" w:cs="Times New Roman"/>
          <w:sz w:val="28"/>
          <w:szCs w:val="28"/>
        </w:rPr>
        <w:t>29.12.2024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17608">
        <w:rPr>
          <w:rFonts w:ascii="Times New Roman" w:hAnsi="Times New Roman" w:cs="Times New Roman"/>
          <w:sz w:val="28"/>
          <w:szCs w:val="28"/>
        </w:rPr>
        <w:t>12н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</w:t>
      </w:r>
    </w:p>
    <w:p w:rsidR="0083571E" w:rsidRDefault="0083571E" w:rsidP="00835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br/>
      </w:r>
      <w:r w:rsidRPr="0083571E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83571E" w:rsidRPr="0083571E" w:rsidRDefault="00A674F4" w:rsidP="00835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оформления </w:t>
      </w:r>
      <w:r w:rsidR="0083571E" w:rsidRPr="0083571E">
        <w:rPr>
          <w:rFonts w:ascii="Times New Roman" w:hAnsi="Times New Roman" w:cs="Times New Roman"/>
          <w:b/>
          <w:sz w:val="28"/>
          <w:szCs w:val="28"/>
        </w:rPr>
        <w:t>выбытия  объектов НФА,</w:t>
      </w:r>
    </w:p>
    <w:p w:rsidR="0083571E" w:rsidRPr="0083571E" w:rsidRDefault="0083571E" w:rsidP="00835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71E">
        <w:rPr>
          <w:rFonts w:ascii="Times New Roman" w:hAnsi="Times New Roman" w:cs="Times New Roman"/>
          <w:b/>
          <w:sz w:val="28"/>
          <w:szCs w:val="28"/>
        </w:rPr>
        <w:t xml:space="preserve">не </w:t>
      </w:r>
      <w:proofErr w:type="gramStart"/>
      <w:r w:rsidRPr="0083571E">
        <w:rPr>
          <w:rFonts w:ascii="Times New Roman" w:hAnsi="Times New Roman" w:cs="Times New Roman"/>
          <w:b/>
          <w:sz w:val="28"/>
          <w:szCs w:val="28"/>
        </w:rPr>
        <w:t>соответствующих</w:t>
      </w:r>
      <w:proofErr w:type="gramEnd"/>
      <w:r w:rsidRPr="0083571E">
        <w:rPr>
          <w:rFonts w:ascii="Times New Roman" w:hAnsi="Times New Roman" w:cs="Times New Roman"/>
          <w:b/>
          <w:sz w:val="28"/>
          <w:szCs w:val="28"/>
        </w:rPr>
        <w:t xml:space="preserve"> критериям актива</w:t>
      </w:r>
    </w:p>
    <w:p w:rsidR="0083571E" w:rsidRPr="0083571E" w:rsidRDefault="0083571E" w:rsidP="008357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571E" w:rsidRPr="0083571E" w:rsidRDefault="0083571E" w:rsidP="008357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467C" w:rsidRDefault="0083467C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Выбытие объектов </w:t>
      </w:r>
      <w:r w:rsidR="0083571E" w:rsidRPr="0083571E">
        <w:rPr>
          <w:rFonts w:ascii="Times New Roman" w:hAnsi="Times New Roman" w:cs="Times New Roman"/>
          <w:sz w:val="28"/>
          <w:szCs w:val="28"/>
        </w:rPr>
        <w:t xml:space="preserve"> НФА с</w:t>
      </w:r>
      <w:r w:rsidR="0083571E">
        <w:rPr>
          <w:rFonts w:ascii="Times New Roman" w:hAnsi="Times New Roman" w:cs="Times New Roman"/>
          <w:sz w:val="28"/>
          <w:szCs w:val="28"/>
        </w:rPr>
        <w:t> </w:t>
      </w:r>
      <w:r w:rsidR="0083571E" w:rsidRPr="0083571E">
        <w:rPr>
          <w:rFonts w:ascii="Times New Roman" w:hAnsi="Times New Roman" w:cs="Times New Roman"/>
          <w:sz w:val="28"/>
          <w:szCs w:val="28"/>
        </w:rPr>
        <w:t xml:space="preserve">балансового учета и принятия их к учету на </w:t>
      </w:r>
      <w:proofErr w:type="spellStart"/>
      <w:r w:rsidR="0083571E" w:rsidRPr="0083571E">
        <w:rPr>
          <w:rFonts w:ascii="Times New Roman" w:hAnsi="Times New Roman" w:cs="Times New Roman"/>
          <w:sz w:val="28"/>
          <w:szCs w:val="28"/>
        </w:rPr>
        <w:t>забалансов</w:t>
      </w:r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="0083571E" w:rsidRPr="0083571E">
        <w:rPr>
          <w:rFonts w:ascii="Times New Roman" w:hAnsi="Times New Roman" w:cs="Times New Roman"/>
          <w:sz w:val="28"/>
          <w:szCs w:val="28"/>
        </w:rPr>
        <w:t xml:space="preserve"> счет</w:t>
      </w:r>
      <w:r w:rsidR="0083571E">
        <w:rPr>
          <w:rFonts w:ascii="Times New Roman" w:hAnsi="Times New Roman" w:cs="Times New Roman"/>
          <w:sz w:val="28"/>
          <w:szCs w:val="28"/>
        </w:rPr>
        <w:t xml:space="preserve"> 02</w:t>
      </w:r>
      <w:r w:rsidR="0083571E" w:rsidRPr="0083571E">
        <w:rPr>
          <w:rFonts w:ascii="Times New Roman" w:hAnsi="Times New Roman" w:cs="Times New Roman"/>
          <w:sz w:val="28"/>
          <w:szCs w:val="28"/>
        </w:rPr>
        <w:t xml:space="preserve"> «Материальные ценности на хранении»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следующими документами</w:t>
      </w:r>
      <w:r w:rsidRPr="0083467C">
        <w:rPr>
          <w:rFonts w:ascii="Times New Roman" w:hAnsi="Times New Roman" w:cs="Times New Roman"/>
          <w:sz w:val="28"/>
          <w:szCs w:val="28"/>
        </w:rPr>
        <w:t>:</w:t>
      </w:r>
      <w:r w:rsidR="0083571E" w:rsidRPr="008357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 xml:space="preserve">1.1. </w:t>
      </w:r>
      <w:r w:rsidR="0083467C">
        <w:rPr>
          <w:rFonts w:ascii="Times New Roman" w:hAnsi="Times New Roman" w:cs="Times New Roman"/>
          <w:sz w:val="28"/>
          <w:szCs w:val="28"/>
        </w:rPr>
        <w:t>При п</w:t>
      </w:r>
      <w:r w:rsidRPr="0083571E">
        <w:rPr>
          <w:rFonts w:ascii="Times New Roman" w:hAnsi="Times New Roman" w:cs="Times New Roman"/>
          <w:sz w:val="28"/>
          <w:szCs w:val="28"/>
        </w:rPr>
        <w:t>роведени</w:t>
      </w:r>
      <w:r w:rsidR="0083467C">
        <w:rPr>
          <w:rFonts w:ascii="Times New Roman" w:hAnsi="Times New Roman" w:cs="Times New Roman"/>
          <w:sz w:val="28"/>
          <w:szCs w:val="28"/>
        </w:rPr>
        <w:t>и</w:t>
      </w:r>
      <w:r w:rsidRPr="0083571E">
        <w:rPr>
          <w:rFonts w:ascii="Times New Roman" w:hAnsi="Times New Roman" w:cs="Times New Roman"/>
          <w:sz w:val="28"/>
          <w:szCs w:val="28"/>
        </w:rPr>
        <w:t xml:space="preserve"> годовой инвентаризации: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71E">
        <w:rPr>
          <w:rFonts w:ascii="Times New Roman" w:hAnsi="Times New Roman" w:cs="Times New Roman"/>
          <w:sz w:val="28"/>
          <w:szCs w:val="28"/>
        </w:rPr>
        <w:t>Инвентаризационная опись (сличительная ведомость) по объектам нефинансовых активов (код формы 0504087);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71E">
        <w:rPr>
          <w:rFonts w:ascii="Times New Roman" w:hAnsi="Times New Roman" w:cs="Times New Roman"/>
          <w:sz w:val="28"/>
          <w:szCs w:val="28"/>
        </w:rPr>
        <w:t>Ведомость расхождений по результатам инвентаризации (ф.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3571E">
        <w:rPr>
          <w:rFonts w:ascii="Times New Roman" w:hAnsi="Times New Roman" w:cs="Times New Roman"/>
          <w:sz w:val="28"/>
          <w:szCs w:val="28"/>
        </w:rPr>
        <w:t>0504092);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71E">
        <w:rPr>
          <w:rFonts w:ascii="Times New Roman" w:hAnsi="Times New Roman" w:cs="Times New Roman"/>
          <w:sz w:val="28"/>
          <w:szCs w:val="28"/>
        </w:rPr>
        <w:t xml:space="preserve">Акт о результатах инвентаризации </w:t>
      </w:r>
      <w:hyperlink r:id="rId6" w:history="1">
        <w:r w:rsidRPr="0083571E">
          <w:rPr>
            <w:rFonts w:ascii="Times New Roman" w:hAnsi="Times New Roman" w:cs="Times New Roman"/>
            <w:sz w:val="28"/>
            <w:szCs w:val="28"/>
          </w:rPr>
          <w:t>(ф. 0504835)</w:t>
        </w:r>
      </w:hyperlink>
      <w:r w:rsidRPr="0083571E">
        <w:rPr>
          <w:rFonts w:ascii="Times New Roman" w:hAnsi="Times New Roman" w:cs="Times New Roman"/>
          <w:sz w:val="28"/>
          <w:szCs w:val="28"/>
        </w:rPr>
        <w:t>;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71E">
        <w:rPr>
          <w:rFonts w:ascii="Times New Roman" w:hAnsi="Times New Roman" w:cs="Times New Roman"/>
          <w:sz w:val="28"/>
          <w:szCs w:val="28"/>
        </w:rPr>
        <w:t>Протокол комиссии по поступлению и выбытию активов Субъектов централизованного учета «Об определении статуса объекта»;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- При применении Приказа Минфина России № 61н</w:t>
      </w:r>
      <w:r w:rsidR="00775B81">
        <w:rPr>
          <w:rFonts w:ascii="Times New Roman" w:hAnsi="Times New Roman" w:cs="Times New Roman"/>
          <w:sz w:val="28"/>
          <w:szCs w:val="28"/>
        </w:rPr>
        <w:t xml:space="preserve"> – </w:t>
      </w:r>
      <w:r w:rsidRPr="0083571E">
        <w:rPr>
          <w:rFonts w:ascii="Times New Roman" w:hAnsi="Times New Roman" w:cs="Times New Roman"/>
          <w:sz w:val="28"/>
          <w:szCs w:val="28"/>
        </w:rPr>
        <w:t>решение 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3571E">
        <w:rPr>
          <w:rFonts w:ascii="Times New Roman" w:hAnsi="Times New Roman" w:cs="Times New Roman"/>
          <w:sz w:val="28"/>
          <w:szCs w:val="28"/>
        </w:rPr>
        <w:t>прекращении признания активами объектов нефинансовых активов (</w:t>
      </w:r>
      <w:hyperlink r:id="rId7" w:tgtFrame="_top" w:history="1">
        <w:r w:rsidRPr="0083571E">
          <w:rPr>
            <w:rFonts w:ascii="Times New Roman" w:hAnsi="Times New Roman" w:cs="Times New Roman"/>
            <w:sz w:val="28"/>
            <w:szCs w:val="28"/>
          </w:rPr>
          <w:t>ф.</w:t>
        </w:r>
        <w:r>
          <w:rPr>
            <w:rFonts w:ascii="Times New Roman" w:hAnsi="Times New Roman" w:cs="Times New Roman"/>
            <w:sz w:val="28"/>
            <w:szCs w:val="28"/>
          </w:rPr>
          <w:t> </w:t>
        </w:r>
        <w:r w:rsidRPr="0083571E">
          <w:rPr>
            <w:rFonts w:ascii="Times New Roman" w:hAnsi="Times New Roman" w:cs="Times New Roman"/>
            <w:sz w:val="28"/>
            <w:szCs w:val="28"/>
          </w:rPr>
          <w:t>0510440</w:t>
        </w:r>
      </w:hyperlink>
      <w:r w:rsidRPr="0083571E">
        <w:rPr>
          <w:rFonts w:ascii="Times New Roman" w:hAnsi="Times New Roman" w:cs="Times New Roman"/>
          <w:sz w:val="28"/>
          <w:szCs w:val="28"/>
        </w:rPr>
        <w:t>).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71E">
        <w:rPr>
          <w:rFonts w:ascii="Times New Roman" w:hAnsi="Times New Roman" w:cs="Times New Roman"/>
          <w:sz w:val="28"/>
          <w:szCs w:val="28"/>
        </w:rPr>
        <w:t>В ходе хозяйственной деятельности:</w:t>
      </w:r>
    </w:p>
    <w:p w:rsidR="0083571E" w:rsidRPr="00594D58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579">
        <w:rPr>
          <w:rFonts w:ascii="Times New Roman" w:hAnsi="Times New Roman" w:cs="Times New Roman"/>
          <w:sz w:val="28"/>
          <w:szCs w:val="28"/>
        </w:rPr>
        <w:t xml:space="preserve">- Служебная записка ответственного лица </w:t>
      </w:r>
      <w:r w:rsidR="00513B81" w:rsidRPr="00480579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Pr="00480579">
        <w:rPr>
          <w:rFonts w:ascii="Times New Roman" w:hAnsi="Times New Roman" w:cs="Times New Roman"/>
          <w:sz w:val="28"/>
          <w:szCs w:val="28"/>
        </w:rPr>
        <w:t xml:space="preserve"> на имя руководителя</w:t>
      </w:r>
      <w:r w:rsidR="00134800" w:rsidRPr="00480579">
        <w:rPr>
          <w:rFonts w:ascii="Times New Roman" w:hAnsi="Times New Roman" w:cs="Times New Roman"/>
          <w:sz w:val="28"/>
          <w:szCs w:val="28"/>
        </w:rPr>
        <w:t xml:space="preserve">  или Председателя комиссии</w:t>
      </w:r>
      <w:r w:rsidR="00513B81" w:rsidRPr="00480579">
        <w:rPr>
          <w:rFonts w:ascii="Times New Roman" w:hAnsi="Times New Roman" w:cs="Times New Roman"/>
          <w:sz w:val="28"/>
          <w:szCs w:val="28"/>
        </w:rPr>
        <w:t xml:space="preserve"> по поступлению и выбытию активов</w:t>
      </w:r>
      <w:r w:rsidRPr="00480579">
        <w:rPr>
          <w:rFonts w:ascii="Times New Roman" w:hAnsi="Times New Roman" w:cs="Times New Roman"/>
          <w:sz w:val="28"/>
          <w:szCs w:val="28"/>
        </w:rPr>
        <w:t xml:space="preserve"> в произвольной</w:t>
      </w:r>
      <w:r w:rsidRPr="0083571E">
        <w:rPr>
          <w:rFonts w:ascii="Times New Roman" w:hAnsi="Times New Roman" w:cs="Times New Roman"/>
          <w:sz w:val="28"/>
          <w:szCs w:val="28"/>
        </w:rPr>
        <w:t xml:space="preserve"> форме с указанием обязательных реквизитов: наименование объектов НФА, инвентарный номер, описание технического состояния объекта</w:t>
      </w:r>
      <w:r w:rsidR="00594D58" w:rsidRPr="00594D58">
        <w:rPr>
          <w:rFonts w:ascii="Times New Roman" w:hAnsi="Times New Roman" w:cs="Times New Roman"/>
          <w:sz w:val="28"/>
          <w:szCs w:val="28"/>
        </w:rPr>
        <w:t>;</w:t>
      </w:r>
    </w:p>
    <w:p w:rsidR="0083571E" w:rsidRPr="00594D58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- Акт осмотра объектов нефинансовых активов комиссией по поступлению и выбытию активов с указанием состояния объекта и причин списания</w:t>
      </w:r>
      <w:r w:rsidR="00594D58" w:rsidRPr="00594D58">
        <w:rPr>
          <w:rFonts w:ascii="Times New Roman" w:hAnsi="Times New Roman" w:cs="Times New Roman"/>
          <w:sz w:val="28"/>
          <w:szCs w:val="28"/>
        </w:rPr>
        <w:t>;</w:t>
      </w:r>
    </w:p>
    <w:p w:rsidR="0083571E" w:rsidRPr="00594D58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 xml:space="preserve">- Акт технической экспертизы или заключение </w:t>
      </w:r>
      <w:proofErr w:type="gramStart"/>
      <w:r w:rsidRPr="0083571E">
        <w:rPr>
          <w:rFonts w:ascii="Times New Roman" w:hAnsi="Times New Roman" w:cs="Times New Roman"/>
          <w:sz w:val="28"/>
          <w:szCs w:val="28"/>
        </w:rPr>
        <w:t>специализированных</w:t>
      </w:r>
      <w:proofErr w:type="gramEnd"/>
      <w:r w:rsidRPr="0083571E">
        <w:rPr>
          <w:rFonts w:ascii="Times New Roman" w:hAnsi="Times New Roman" w:cs="Times New Roman"/>
          <w:sz w:val="28"/>
          <w:szCs w:val="28"/>
        </w:rPr>
        <w:t xml:space="preserve"> организации при списании сложной бытовой техники, оргтехники, электронно-вычислительной техники и быто</w:t>
      </w:r>
      <w:r w:rsidR="00594D58">
        <w:rPr>
          <w:rFonts w:ascii="Times New Roman" w:hAnsi="Times New Roman" w:cs="Times New Roman"/>
          <w:sz w:val="28"/>
          <w:szCs w:val="28"/>
        </w:rPr>
        <w:t>вой радиоэлектронной аппаратуры</w:t>
      </w:r>
      <w:r w:rsidR="00594D58" w:rsidRPr="00594D58">
        <w:rPr>
          <w:rFonts w:ascii="Times New Roman" w:hAnsi="Times New Roman" w:cs="Times New Roman"/>
          <w:sz w:val="28"/>
          <w:szCs w:val="28"/>
        </w:rPr>
        <w:t>;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-   Письмо согласование с учредителем</w:t>
      </w:r>
      <w:r w:rsidR="00594D58">
        <w:rPr>
          <w:rFonts w:ascii="Times New Roman" w:hAnsi="Times New Roman" w:cs="Times New Roman"/>
          <w:sz w:val="28"/>
          <w:szCs w:val="28"/>
        </w:rPr>
        <w:t xml:space="preserve"> (для подведомственных учреждений)</w:t>
      </w:r>
      <w:r w:rsidR="00594D58" w:rsidRPr="00594D58">
        <w:rPr>
          <w:rFonts w:ascii="Times New Roman" w:hAnsi="Times New Roman" w:cs="Times New Roman"/>
          <w:sz w:val="28"/>
          <w:szCs w:val="28"/>
        </w:rPr>
        <w:t>;</w:t>
      </w:r>
      <w:r w:rsidRPr="008357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lastRenderedPageBreak/>
        <w:t>-  Протокол  комиссии по поступлению и выбытию активов Субъектов централизованного учета для определения статуса объектов нефинансовых активов для  принятия решения об их  списании</w:t>
      </w:r>
      <w:r w:rsidR="00594D58" w:rsidRPr="00594D58">
        <w:rPr>
          <w:rFonts w:ascii="Times New Roman" w:hAnsi="Times New Roman" w:cs="Times New Roman"/>
          <w:sz w:val="28"/>
          <w:szCs w:val="28"/>
        </w:rPr>
        <w:t>.</w:t>
      </w:r>
      <w:r w:rsidRPr="008357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Объекты НФА, в отношении которых принято решение о списании,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3571E">
        <w:rPr>
          <w:rFonts w:ascii="Times New Roman" w:hAnsi="Times New Roman" w:cs="Times New Roman"/>
          <w:sz w:val="28"/>
          <w:szCs w:val="28"/>
        </w:rPr>
        <w:t xml:space="preserve">том числе в связи с физическим износом и невозможностью (нецелесообразностью) его дальнейшего использования, до момента демонтажа (утилизации, уничтожения) учитываются на </w:t>
      </w:r>
      <w:proofErr w:type="spellStart"/>
      <w:r w:rsidRPr="0083571E">
        <w:rPr>
          <w:rFonts w:ascii="Times New Roman" w:hAnsi="Times New Roman" w:cs="Times New Roman"/>
          <w:sz w:val="28"/>
          <w:szCs w:val="28"/>
        </w:rPr>
        <w:t>забалансовом</w:t>
      </w:r>
      <w:proofErr w:type="spellEnd"/>
      <w:r w:rsidRPr="0083571E">
        <w:rPr>
          <w:rFonts w:ascii="Times New Roman" w:hAnsi="Times New Roman" w:cs="Times New Roman"/>
          <w:sz w:val="28"/>
          <w:szCs w:val="28"/>
        </w:rPr>
        <w:t xml:space="preserve"> счете 02 «Материальные ценности на хранении»  в условной оценке «один объект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83571E">
        <w:rPr>
          <w:rFonts w:ascii="Times New Roman" w:hAnsi="Times New Roman" w:cs="Times New Roman"/>
          <w:sz w:val="28"/>
          <w:szCs w:val="28"/>
        </w:rPr>
        <w:t>один рубль».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2. Оформление документов для списания объектов НФА с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3571E">
        <w:rPr>
          <w:rFonts w:ascii="Times New Roman" w:hAnsi="Times New Roman" w:cs="Times New Roman"/>
          <w:sz w:val="28"/>
          <w:szCs w:val="28"/>
        </w:rPr>
        <w:t>забалансового</w:t>
      </w:r>
      <w:proofErr w:type="spellEnd"/>
      <w:r w:rsidRPr="0083571E">
        <w:rPr>
          <w:rFonts w:ascii="Times New Roman" w:hAnsi="Times New Roman" w:cs="Times New Roman"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83571E">
        <w:rPr>
          <w:rFonts w:ascii="Times New Roman" w:hAnsi="Times New Roman" w:cs="Times New Roman"/>
          <w:sz w:val="28"/>
          <w:szCs w:val="28"/>
        </w:rPr>
        <w:t xml:space="preserve"> «Материальные ценности на хранении» после демонтажа, утилизации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571E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571E">
        <w:rPr>
          <w:rFonts w:ascii="Times New Roman" w:hAnsi="Times New Roman" w:cs="Times New Roman"/>
          <w:bCs/>
          <w:sz w:val="28"/>
          <w:szCs w:val="28"/>
        </w:rPr>
        <w:t>Решение собственника имущества - Министерства по управлению имуществом Курской области (комплект документов, установленных собственником имущества).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571E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571E">
        <w:rPr>
          <w:rFonts w:ascii="Times New Roman" w:hAnsi="Times New Roman" w:cs="Times New Roman"/>
          <w:bCs/>
          <w:sz w:val="28"/>
          <w:szCs w:val="28"/>
        </w:rPr>
        <w:t>Акт о списании объектов нефинансовых активов (кроме транспортных средств) (</w:t>
      </w:r>
      <w:r>
        <w:rPr>
          <w:rFonts w:ascii="Times New Roman" w:hAnsi="Times New Roman" w:cs="Times New Roman"/>
          <w:bCs/>
          <w:sz w:val="28"/>
          <w:szCs w:val="28"/>
        </w:rPr>
        <w:t>ф. 0504104</w:t>
      </w:r>
      <w:r w:rsidRPr="0083571E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83571E">
        <w:rPr>
          <w:rFonts w:ascii="Times New Roman" w:hAnsi="Times New Roman" w:cs="Times New Roman"/>
          <w:bCs/>
          <w:sz w:val="28"/>
          <w:szCs w:val="28"/>
        </w:rPr>
        <w:t xml:space="preserve"> Акт о списании транспортного средства (</w:t>
      </w:r>
      <w:r>
        <w:rPr>
          <w:rFonts w:ascii="Times New Roman" w:hAnsi="Times New Roman" w:cs="Times New Roman"/>
          <w:bCs/>
          <w:sz w:val="28"/>
          <w:szCs w:val="28"/>
        </w:rPr>
        <w:t>ф. 0504105</w:t>
      </w:r>
      <w:r w:rsidRPr="0083571E">
        <w:rPr>
          <w:rFonts w:ascii="Times New Roman" w:hAnsi="Times New Roman" w:cs="Times New Roman"/>
          <w:bCs/>
          <w:sz w:val="28"/>
          <w:szCs w:val="28"/>
        </w:rPr>
        <w:t>), Акт о списании мягкого и хозяйственного инвентаря (</w:t>
      </w:r>
      <w:r>
        <w:rPr>
          <w:rFonts w:ascii="Times New Roman" w:hAnsi="Times New Roman" w:cs="Times New Roman"/>
          <w:bCs/>
          <w:sz w:val="28"/>
          <w:szCs w:val="28"/>
        </w:rPr>
        <w:t>ф. 0504143</w:t>
      </w:r>
      <w:r w:rsidRPr="0083571E">
        <w:rPr>
          <w:rFonts w:ascii="Times New Roman" w:hAnsi="Times New Roman" w:cs="Times New Roman"/>
          <w:bCs/>
          <w:sz w:val="28"/>
          <w:szCs w:val="28"/>
        </w:rPr>
        <w:t>), Акт о списании исключенных объектов библиотечного фонда (</w:t>
      </w:r>
      <w:r>
        <w:rPr>
          <w:rFonts w:ascii="Times New Roman" w:hAnsi="Times New Roman" w:cs="Times New Roman"/>
          <w:bCs/>
          <w:sz w:val="28"/>
          <w:szCs w:val="28"/>
        </w:rPr>
        <w:t>ф. 0504144</w:t>
      </w:r>
      <w:r w:rsidRPr="0083571E">
        <w:rPr>
          <w:rFonts w:ascii="Times New Roman" w:hAnsi="Times New Roman" w:cs="Times New Roman"/>
          <w:bCs/>
          <w:sz w:val="28"/>
          <w:szCs w:val="28"/>
        </w:rPr>
        <w:t>) с приложением списков исключенных объектов библиотечного фонда  с внесением данных по утилизации или металлолому.</w:t>
      </w:r>
    </w:p>
    <w:p w:rsidR="0083571E" w:rsidRPr="0083571E" w:rsidRDefault="0083571E" w:rsidP="008357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571E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571E">
        <w:rPr>
          <w:rFonts w:ascii="Times New Roman" w:hAnsi="Times New Roman" w:cs="Times New Roman"/>
          <w:bCs/>
          <w:sz w:val="28"/>
          <w:szCs w:val="28"/>
        </w:rPr>
        <w:t xml:space="preserve">Служебная записка об утилизации или об уничтожении объектов НФА и </w:t>
      </w:r>
      <w:r w:rsidR="007B024E">
        <w:rPr>
          <w:rFonts w:ascii="Times New Roman" w:hAnsi="Times New Roman" w:cs="Times New Roman"/>
          <w:bCs/>
          <w:sz w:val="28"/>
          <w:szCs w:val="28"/>
        </w:rPr>
        <w:t>(</w:t>
      </w:r>
      <w:r w:rsidRPr="0083571E">
        <w:rPr>
          <w:rFonts w:ascii="Times New Roman" w:hAnsi="Times New Roman" w:cs="Times New Roman"/>
          <w:bCs/>
          <w:sz w:val="28"/>
          <w:szCs w:val="28"/>
        </w:rPr>
        <w:t>или</w:t>
      </w:r>
      <w:r w:rsidR="007B024E">
        <w:rPr>
          <w:rFonts w:ascii="Times New Roman" w:hAnsi="Times New Roman" w:cs="Times New Roman"/>
          <w:bCs/>
          <w:sz w:val="28"/>
          <w:szCs w:val="28"/>
        </w:rPr>
        <w:t>)</w:t>
      </w:r>
      <w:r w:rsidRPr="0083571E">
        <w:rPr>
          <w:rFonts w:ascii="Times New Roman" w:hAnsi="Times New Roman" w:cs="Times New Roman"/>
          <w:bCs/>
          <w:sz w:val="28"/>
          <w:szCs w:val="28"/>
        </w:rPr>
        <w:t xml:space="preserve"> копия акта на утилизацию от  специализированной организации. При применении Приказа Минфина России № 61н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83571E">
        <w:rPr>
          <w:rFonts w:ascii="Times New Roman" w:hAnsi="Times New Roman" w:cs="Times New Roman"/>
          <w:bCs/>
          <w:sz w:val="28"/>
          <w:szCs w:val="28"/>
        </w:rPr>
        <w:t>Акт об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83571E">
        <w:rPr>
          <w:rFonts w:ascii="Times New Roman" w:hAnsi="Times New Roman" w:cs="Times New Roman"/>
          <w:bCs/>
          <w:sz w:val="28"/>
          <w:szCs w:val="28"/>
        </w:rPr>
        <w:t>утилизации ОС (ф. 0510435), Акт о списании транспортного средства (ф.</w:t>
      </w:r>
      <w:r>
        <w:rPr>
          <w:rFonts w:ascii="Times New Roman" w:hAnsi="Times New Roman" w:cs="Times New Roman"/>
          <w:bCs/>
          <w:sz w:val="28"/>
          <w:szCs w:val="28"/>
        </w:rPr>
        <w:t xml:space="preserve"> 0510456</w:t>
      </w:r>
      <w:r w:rsidRPr="0083571E">
        <w:rPr>
          <w:rFonts w:ascii="Times New Roman" w:hAnsi="Times New Roman" w:cs="Times New Roman"/>
          <w:bCs/>
          <w:sz w:val="28"/>
          <w:szCs w:val="28"/>
        </w:rPr>
        <w:t>).</w:t>
      </w:r>
    </w:p>
    <w:p w:rsidR="00A7493F" w:rsidRPr="0083571E" w:rsidRDefault="00A7493F">
      <w:pPr>
        <w:rPr>
          <w:rFonts w:ascii="Times New Roman" w:hAnsi="Times New Roman" w:cs="Times New Roman"/>
          <w:sz w:val="28"/>
          <w:szCs w:val="28"/>
        </w:rPr>
      </w:pPr>
    </w:p>
    <w:sectPr w:rsidR="00A7493F" w:rsidRPr="0083571E" w:rsidSect="0083571E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EE0"/>
    <w:multiLevelType w:val="multilevel"/>
    <w:tmpl w:val="690C8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45273245"/>
    <w:multiLevelType w:val="multilevel"/>
    <w:tmpl w:val="394A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7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71E"/>
    <w:rsid w:val="000F2EED"/>
    <w:rsid w:val="00134800"/>
    <w:rsid w:val="004725A3"/>
    <w:rsid w:val="00480579"/>
    <w:rsid w:val="00513B81"/>
    <w:rsid w:val="00594D58"/>
    <w:rsid w:val="006212E1"/>
    <w:rsid w:val="00775B81"/>
    <w:rsid w:val="007B024E"/>
    <w:rsid w:val="0083467C"/>
    <w:rsid w:val="0083571E"/>
    <w:rsid w:val="00841023"/>
    <w:rsid w:val="008476C9"/>
    <w:rsid w:val="008C23F1"/>
    <w:rsid w:val="00917608"/>
    <w:rsid w:val="009D5F9A"/>
    <w:rsid w:val="00A674F4"/>
    <w:rsid w:val="00A7493F"/>
    <w:rsid w:val="00AF166E"/>
    <w:rsid w:val="00B46C8D"/>
    <w:rsid w:val="00B7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57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57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57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ts.1c.ru/db/garant/content/400666923/hdoc/2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A3BAD9E8AAF6E4B1CA780556F36011D992BA27ADEC3B8EE99541F8FE6AC83D5A4E87C5B22F467F7CD30B2A0360C5E71DFF06B0EAB43380x5q5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Красникова Наталья Петровна</dc:creator>
  <cp:lastModifiedBy>Савенкова Евгения Валерьевна</cp:lastModifiedBy>
  <cp:revision>3</cp:revision>
  <dcterms:created xsi:type="dcterms:W3CDTF">2024-01-26T05:59:00Z</dcterms:created>
  <dcterms:modified xsi:type="dcterms:W3CDTF">2024-01-30T14:53:00Z</dcterms:modified>
</cp:coreProperties>
</file>