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66" w:type="pct"/>
        <w:jc w:val="center"/>
        <w:tblLayout w:type="fixed"/>
        <w:tblLook w:val="04A0"/>
      </w:tblPr>
      <w:tblGrid>
        <w:gridCol w:w="10823"/>
      </w:tblGrid>
      <w:tr w:rsidR="0037565E" w:rsidRPr="00B71FD4" w:rsidTr="00F2411A">
        <w:trPr>
          <w:trHeight w:val="300"/>
          <w:jc w:val="center"/>
        </w:trPr>
        <w:tc>
          <w:tcPr>
            <w:tcW w:w="3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65E" w:rsidRPr="00B71FD4" w:rsidRDefault="0037565E" w:rsidP="00F2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Информация о количестве и характере обращений граждан</w:t>
            </w:r>
          </w:p>
        </w:tc>
      </w:tr>
      <w:tr w:rsidR="0037565E" w:rsidRPr="00B71FD4" w:rsidTr="00F2411A">
        <w:trPr>
          <w:trHeight w:val="300"/>
          <w:jc w:val="center"/>
        </w:trPr>
        <w:tc>
          <w:tcPr>
            <w:tcW w:w="3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65E" w:rsidRPr="00B71FD4" w:rsidRDefault="0037565E" w:rsidP="00F2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поступивших с 01.06.2026 по 30.06.2026</w:t>
            </w:r>
          </w:p>
        </w:tc>
      </w:tr>
    </w:tbl>
    <w:p w:rsidR="0037565E" w:rsidRDefault="0037565E"/>
    <w:tbl>
      <w:tblPr>
        <w:tblW w:w="5066" w:type="pct"/>
        <w:jc w:val="center"/>
        <w:tblLayout w:type="fixed"/>
        <w:tblLook w:val="04A0"/>
      </w:tblPr>
      <w:tblGrid>
        <w:gridCol w:w="815"/>
        <w:gridCol w:w="143"/>
        <w:gridCol w:w="855"/>
        <w:gridCol w:w="139"/>
        <w:gridCol w:w="4669"/>
        <w:gridCol w:w="673"/>
        <w:gridCol w:w="1743"/>
        <w:gridCol w:w="1786"/>
      </w:tblGrid>
      <w:tr w:rsidR="00002833" w:rsidRPr="00B71FD4" w:rsidTr="0037565E">
        <w:trPr>
          <w:trHeight w:val="300"/>
          <w:jc w:val="center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002833">
            <w:pPr>
              <w:spacing w:after="0" w:line="240" w:lineRule="auto"/>
              <w:ind w:right="-681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71FD4" w:rsidRPr="00B71FD4" w:rsidTr="0037565E">
        <w:trPr>
          <w:trHeight w:val="600"/>
          <w:jc w:val="center"/>
        </w:trPr>
        <w:tc>
          <w:tcPr>
            <w:tcW w:w="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Показатель</w:t>
            </w:r>
          </w:p>
        </w:tc>
        <w:tc>
          <w:tcPr>
            <w:tcW w:w="2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Текущий отчетный период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Прошлый отчетный период</w:t>
            </w:r>
          </w:p>
        </w:tc>
      </w:tr>
      <w:tr w:rsidR="00B71FD4" w:rsidRPr="00B71FD4" w:rsidTr="0037565E">
        <w:trPr>
          <w:trHeight w:val="300"/>
          <w:jc w:val="center"/>
        </w:trPr>
        <w:tc>
          <w:tcPr>
            <w:tcW w:w="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Поступило всего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428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71FD4" w:rsidRPr="00B71FD4" w:rsidTr="0037565E">
        <w:trPr>
          <w:trHeight w:val="300"/>
          <w:jc w:val="center"/>
        </w:trPr>
        <w:tc>
          <w:tcPr>
            <w:tcW w:w="30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По виду обращения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002833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428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002833">
            <w:pPr>
              <w:spacing w:after="0" w:line="240" w:lineRule="auto"/>
              <w:ind w:right="-823" w:firstLine="28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Письменное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318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258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с сайта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письмо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МЭДО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по электронной почте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B71FD4">
              <w:rPr>
                <w:rFonts w:ascii="Calibri" w:eastAsia="Times New Roman" w:hAnsi="Calibri" w:cs="Calibri"/>
                <w:lang w:eastAsia="ru-RU"/>
              </w:rPr>
              <w:t>ПОС</w:t>
            </w:r>
            <w:proofErr w:type="gramEnd"/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002833" w:rsidP="00002833">
            <w:pPr>
              <w:spacing w:after="0" w:line="240" w:lineRule="auto"/>
              <w:ind w:right="-248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ru-RU"/>
              </w:rPr>
              <w:t>Устно</w:t>
            </w:r>
            <w:r w:rsidR="00B71FD4"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е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110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44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на личном приеме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управление по работе с обращениями граждан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по телефону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Колл-центр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Встреча с населением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71FD4" w:rsidRPr="00B71FD4" w:rsidTr="0037565E">
        <w:trPr>
          <w:trHeight w:val="300"/>
          <w:jc w:val="center"/>
        </w:trPr>
        <w:tc>
          <w:tcPr>
            <w:tcW w:w="30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По типу обращения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002833">
            <w:pPr>
              <w:spacing w:after="0" w:line="240" w:lineRule="auto"/>
              <w:ind w:left="-43" w:hanging="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428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Заявление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400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280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З11.Просьба гражданина о содействии в реализации его конституционных прав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416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З13.Просьба гражданина о содействии в реализации конституционных прав других лиц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З14.Просьба гражданина о содействии в реализации конституционных свобод других лиц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З21.Сообщение гражданина о нарушении законов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З23.Сообщение гражданина о недостатках в работе государственных органов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З25.Сообщение гражданина о недостатках в работе должностных лиц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Жалоба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2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Ж11.Просьба гражданина о восстановлении или защите его нарушенных прав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Предложение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П.00.Предложение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Не обращение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27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20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НО3.Приглашение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002833" w:rsidRPr="00B71FD4" w:rsidTr="0037565E">
        <w:trPr>
          <w:trHeight w:val="692"/>
          <w:jc w:val="center"/>
        </w:trPr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02833" w:rsidRPr="00B71FD4" w:rsidTr="0037565E">
        <w:trPr>
          <w:trHeight w:val="692"/>
          <w:jc w:val="center"/>
        </w:trPr>
        <w:tc>
          <w:tcPr>
            <w:tcW w:w="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По типу заявителя</w:t>
            </w:r>
          </w:p>
        </w:tc>
        <w:tc>
          <w:tcPr>
            <w:tcW w:w="2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002833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ru-RU"/>
              </w:rPr>
              <w:t>Всег</w:t>
            </w:r>
            <w:r w:rsidR="00B71FD4"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о</w:t>
            </w:r>
          </w:p>
        </w:tc>
        <w:tc>
          <w:tcPr>
            <w:tcW w:w="4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428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</w:tr>
      <w:tr w:rsidR="00002833" w:rsidRPr="00B71FD4" w:rsidTr="0037565E">
        <w:trPr>
          <w:trHeight w:val="233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00283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002833" w:rsidP="0037565E">
            <w:pPr>
              <w:pStyle w:val="a3"/>
              <w:ind w:right="-105"/>
              <w:rPr>
                <w:lang w:eastAsia="ru-RU"/>
              </w:rPr>
            </w:pPr>
            <w:r>
              <w:rPr>
                <w:lang w:eastAsia="ru-RU"/>
              </w:rPr>
              <w:t>именн</w:t>
            </w:r>
            <w:r w:rsidR="00B71FD4" w:rsidRPr="00B71FD4">
              <w:rPr>
                <w:lang w:eastAsia="ru-RU"/>
              </w:rPr>
              <w:t>ое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002833">
            <w:pPr>
              <w:pStyle w:val="a3"/>
              <w:rPr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415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коллективное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002833" w:rsidRPr="00B71FD4" w:rsidTr="0037565E">
        <w:trPr>
          <w:trHeight w:val="96"/>
          <w:jc w:val="center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организация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71FD4" w:rsidRPr="00B71FD4" w:rsidTr="0037565E">
        <w:trPr>
          <w:trHeight w:val="300"/>
          <w:jc w:val="center"/>
        </w:trPr>
        <w:tc>
          <w:tcPr>
            <w:tcW w:w="30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По частоте обращения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428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первичное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368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повторное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многократное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8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По типу автора</w:t>
            </w:r>
          </w:p>
        </w:tc>
        <w:tc>
          <w:tcPr>
            <w:tcW w:w="2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C0C0C0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Всего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428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b/>
                <w:bCs/>
                <w:lang w:eastAsia="ru-RU"/>
              </w:rPr>
              <w:t>302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не установлено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от заявителя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Органы местного самоуправления Курской области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Администрация Президента РФ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Аппарат Правительства РФ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Государственная дума РФ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Министерство обороны РФ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Минстрой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Пенсионный фонд РФ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Курская областная дума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Уполномоченный по правам человека в РФ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Уполномоченный по правам человека в Курской области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Отделение СФР по Курской области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Приемная Д. А. Медведева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Приемная В. В. Путина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Депутат Курской областной Думы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  <w:tr w:rsidR="00002833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другое</w:t>
            </w:r>
          </w:p>
        </w:tc>
        <w:tc>
          <w:tcPr>
            <w:tcW w:w="22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Депутат Государственной Думы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Следственное управление Следственного комитета России по Курской области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Прокуратура Курской области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Уполномоченные по правам ребёнка в субъектах Российской Федерации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37565E" w:rsidRPr="00B71FD4" w:rsidTr="0037565E">
        <w:trPr>
          <w:trHeight w:val="300"/>
          <w:jc w:val="center"/>
        </w:trPr>
        <w:tc>
          <w:tcPr>
            <w:tcW w:w="4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Органы исполнительной власти других субъектов Российской Федерации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FD4" w:rsidRPr="00B71FD4" w:rsidRDefault="00B71FD4" w:rsidP="00B71F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71FD4">
              <w:rPr>
                <w:rFonts w:ascii="Calibri" w:eastAsia="Times New Roman" w:hAnsi="Calibri" w:cs="Calibri"/>
                <w:lang w:eastAsia="ru-RU"/>
              </w:rPr>
              <w:t>0</w:t>
            </w:r>
          </w:p>
        </w:tc>
      </w:tr>
    </w:tbl>
    <w:p w:rsidR="00526A13" w:rsidRDefault="00526A13"/>
    <w:sectPr w:rsidR="00526A13" w:rsidSect="00B71F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482" w:rsidRDefault="00683482" w:rsidP="00002833">
      <w:pPr>
        <w:spacing w:after="0" w:line="240" w:lineRule="auto"/>
      </w:pPr>
      <w:r>
        <w:separator/>
      </w:r>
    </w:p>
  </w:endnote>
  <w:endnote w:type="continuationSeparator" w:id="0">
    <w:p w:rsidR="00683482" w:rsidRDefault="00683482" w:rsidP="00002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482" w:rsidRDefault="00683482" w:rsidP="00002833">
      <w:pPr>
        <w:spacing w:after="0" w:line="240" w:lineRule="auto"/>
      </w:pPr>
      <w:r>
        <w:separator/>
      </w:r>
    </w:p>
  </w:footnote>
  <w:footnote w:type="continuationSeparator" w:id="0">
    <w:p w:rsidR="00683482" w:rsidRDefault="00683482" w:rsidP="000028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1FD4"/>
    <w:rsid w:val="00002833"/>
    <w:rsid w:val="0037565E"/>
    <w:rsid w:val="00526A13"/>
    <w:rsid w:val="00683482"/>
    <w:rsid w:val="006A4B7C"/>
    <w:rsid w:val="00B71FD4"/>
    <w:rsid w:val="00CC1F71"/>
    <w:rsid w:val="00DB7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2833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002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02833"/>
  </w:style>
  <w:style w:type="paragraph" w:styleId="a6">
    <w:name w:val="footer"/>
    <w:basedOn w:val="a"/>
    <w:link w:val="a7"/>
    <w:uiPriority w:val="99"/>
    <w:semiHidden/>
    <w:unhideWhenUsed/>
    <w:rsid w:val="00002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028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9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DC77B-5E41-4E44-A2A9-8DB7F50DD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galako_lv</dc:creator>
  <cp:keywords/>
  <dc:description/>
  <cp:lastModifiedBy>galako_lv</cp:lastModifiedBy>
  <cp:revision>2</cp:revision>
  <cp:lastPrinted>2026-07-22T08:32:00Z</cp:lastPrinted>
  <dcterms:created xsi:type="dcterms:W3CDTF">2026-07-22T07:52:00Z</dcterms:created>
  <dcterms:modified xsi:type="dcterms:W3CDTF">2026-07-22T08:32:00Z</dcterms:modified>
</cp:coreProperties>
</file>